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41282C" w:rsidP="00E86E7B">
      <w:pPr>
        <w:pStyle w:val="CRCoverPage"/>
        <w:tabs>
          <w:tab w:val="left" w:pos="7980"/>
          <w:tab w:val="right" w:pos="9639"/>
        </w:tabs>
        <w:spacing w:after="0"/>
        <w:rPr>
          <w:noProof/>
          <w:sz w:val="24"/>
        </w:rPr>
      </w:pPr>
      <w:bookmarkStart w:id="0" w:name="_Toc193024528"/>
      <w:r>
        <w:rPr>
          <w:noProof/>
          <w:sz w:val="24"/>
        </w:rPr>
        <w:t>3GPP TSG-RAN</w:t>
      </w:r>
      <w:r w:rsidR="00455B1C">
        <w:rPr>
          <w:noProof/>
          <w:sz w:val="24"/>
        </w:rPr>
        <w:t xml:space="preserve"> WG2 Meeting #124</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72148F">
        <w:rPr>
          <w:b/>
          <w:i/>
          <w:noProof/>
          <w:sz w:val="28"/>
          <w:lang w:eastAsia="zh-CN"/>
        </w:rPr>
        <w:t>11991</w:t>
      </w:r>
    </w:p>
    <w:p w:rsidR="00E86E7B" w:rsidRPr="00D41438" w:rsidRDefault="00455B1C" w:rsidP="00D41438">
      <w:pPr>
        <w:pStyle w:val="CRCoverPage"/>
        <w:outlineLvl w:val="0"/>
        <w:rPr>
          <w:rFonts w:eastAsia="宋体"/>
          <w:noProof/>
          <w:sz w:val="24"/>
          <w:lang w:eastAsia="zh-CN"/>
        </w:rPr>
      </w:pPr>
      <w:r w:rsidRPr="00455B1C">
        <w:rPr>
          <w:rFonts w:eastAsia="宋体"/>
          <w:noProof/>
          <w:sz w:val="24"/>
          <w:lang w:eastAsia="zh-CN"/>
        </w:rPr>
        <w:t>Chicago, USA, Nov. 13th – 17th,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1A1BC6"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sidRPr="001A1BC6">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1A1BC6">
        <w:rPr>
          <w:rFonts w:ascii="Arial" w:hAnsi="Arial"/>
          <w:b/>
          <w:sz w:val="24"/>
        </w:rPr>
        <w:t>Title:</w:t>
      </w:r>
      <w:r w:rsidRPr="001A1BC6">
        <w:rPr>
          <w:rFonts w:ascii="Arial" w:hAnsi="Arial"/>
          <w:sz w:val="24"/>
        </w:rPr>
        <w:tab/>
      </w:r>
      <w:r w:rsidR="001C6265" w:rsidRPr="001A1BC6">
        <w:rPr>
          <w:rFonts w:ascii="Arial" w:hAnsi="Arial"/>
          <w:sz w:val="24"/>
        </w:rPr>
        <w:t>Discussion</w:t>
      </w:r>
      <w:r w:rsidR="001A1BC6">
        <w:rPr>
          <w:rFonts w:ascii="Arial" w:hAnsi="Arial"/>
          <w:sz w:val="24"/>
        </w:rPr>
        <w:t xml:space="preserve"> on </w:t>
      </w:r>
      <w:r w:rsidR="00445E2E">
        <w:rPr>
          <w:rFonts w:ascii="Arial" w:hAnsi="Arial"/>
          <w:sz w:val="24"/>
        </w:rPr>
        <w:t>c</w:t>
      </w:r>
      <w:r w:rsidR="00455B1C">
        <w:rPr>
          <w:rFonts w:ascii="Arial" w:hAnsi="Arial"/>
          <w:sz w:val="24"/>
        </w:rPr>
        <w:t>ontrol plane remaining</w:t>
      </w:r>
      <w:r w:rsidR="001A1BC6" w:rsidRPr="001A1BC6">
        <w:rPr>
          <w:rFonts w:ascii="Arial" w:hAnsi="Arial"/>
          <w:sz w:val="24"/>
        </w:rPr>
        <w:t xml:space="preserve"> </w:t>
      </w:r>
      <w:r w:rsidR="001B1322" w:rsidRPr="001A1BC6">
        <w:rPr>
          <w:rFonts w:ascii="Arial" w:hAnsi="Arial"/>
          <w:sz w:val="24"/>
        </w:rPr>
        <w:t xml:space="preserve">issues of </w:t>
      </w:r>
      <w:r w:rsidR="00AD0FFB" w:rsidRPr="001A1BC6">
        <w:rPr>
          <w:rFonts w:ascii="Arial" w:hAnsi="Arial"/>
          <w:sz w:val="24"/>
        </w:rPr>
        <w:t xml:space="preserve">multi-path </w:t>
      </w:r>
      <w:r w:rsidR="00753834" w:rsidRPr="001A1BC6">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D91F13" w:rsidP="007E129C">
      <w:pPr>
        <w:jc w:val="both"/>
        <w:rPr>
          <w:rFonts w:eastAsia="宋体"/>
          <w:kern w:val="2"/>
          <w:sz w:val="20"/>
          <w:lang w:eastAsia="zh-CN"/>
        </w:rPr>
      </w:pPr>
      <w:r>
        <w:rPr>
          <w:rFonts w:eastAsia="宋体"/>
          <w:kern w:val="2"/>
          <w:sz w:val="20"/>
          <w:lang w:eastAsia="zh-CN"/>
        </w:rPr>
        <w:t xml:space="preserve">In </w:t>
      </w:r>
      <w:r w:rsidR="00173950" w:rsidRPr="00AB6F06">
        <w:rPr>
          <w:rFonts w:eastAsia="宋体"/>
          <w:kern w:val="2"/>
          <w:sz w:val="20"/>
          <w:lang w:eastAsia="zh-CN"/>
        </w:rPr>
        <w:t>last</w:t>
      </w:r>
      <w:r w:rsidR="00831AEB">
        <w:rPr>
          <w:rFonts w:eastAsia="宋体"/>
          <w:kern w:val="2"/>
          <w:sz w:val="20"/>
          <w:lang w:eastAsia="zh-CN"/>
        </w:rPr>
        <w:t xml:space="preserve"> few</w:t>
      </w:r>
      <w:r w:rsidR="00173950" w:rsidRPr="00AB6F06">
        <w:rPr>
          <w:rFonts w:eastAsia="宋体"/>
          <w:kern w:val="2"/>
          <w:sz w:val="20"/>
          <w:lang w:eastAsia="zh-CN"/>
        </w:rPr>
        <w:t xml:space="preserve"> RAN2 meeting</w:t>
      </w:r>
      <w:r w:rsidR="00831AEB">
        <w:rPr>
          <w:rFonts w:eastAsia="宋体"/>
          <w:kern w:val="2"/>
          <w:sz w:val="20"/>
          <w:lang w:eastAsia="zh-CN"/>
        </w:rPr>
        <w:t>s</w:t>
      </w:r>
      <w:r w:rsidR="00173950" w:rsidRPr="00AB6F06">
        <w:rPr>
          <w:rFonts w:eastAsia="宋体"/>
          <w:kern w:val="2"/>
          <w:sz w:val="20"/>
          <w:lang w:eastAsia="zh-CN"/>
        </w:rPr>
        <w:t xml:space="preserve">,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w:t>
      </w:r>
      <w:r w:rsidR="002F408E">
        <w:rPr>
          <w:rFonts w:eastAsia="宋体"/>
          <w:kern w:val="2"/>
          <w:sz w:val="20"/>
          <w:lang w:eastAsia="zh-CN"/>
        </w:rPr>
        <w:t xml:space="preserve"> </w:t>
      </w:r>
    </w:p>
    <w:p w:rsidR="00826483" w:rsidRPr="00765015" w:rsidRDefault="007E129C" w:rsidP="0040309C">
      <w:pPr>
        <w:spacing w:before="100"/>
        <w:jc w:val="both"/>
        <w:rPr>
          <w:rFonts w:eastAsia="宋体"/>
          <w:kern w:val="2"/>
          <w:sz w:val="20"/>
          <w:lang w:eastAsia="zh-CN"/>
        </w:rPr>
      </w:pPr>
      <w:r w:rsidRPr="00765015">
        <w:rPr>
          <w:rFonts w:eastAsia="宋体" w:hint="eastAsia"/>
          <w:kern w:val="2"/>
          <w:sz w:val="20"/>
          <w:lang w:eastAsia="zh-CN"/>
        </w:rPr>
        <w:t xml:space="preserve">In this contribution, we would like to share our opinions on </w:t>
      </w:r>
      <w:r w:rsidR="00520AEC" w:rsidRPr="00765015">
        <w:rPr>
          <w:rFonts w:eastAsia="宋体"/>
          <w:kern w:val="2"/>
          <w:sz w:val="20"/>
          <w:lang w:eastAsia="zh-CN"/>
        </w:rPr>
        <w:t xml:space="preserve">the </w:t>
      </w:r>
      <w:r w:rsidR="009D744C" w:rsidRPr="00765015">
        <w:rPr>
          <w:rFonts w:eastAsia="宋体"/>
          <w:kern w:val="2"/>
          <w:sz w:val="20"/>
          <w:lang w:eastAsia="zh-CN"/>
        </w:rPr>
        <w:t xml:space="preserve">following </w:t>
      </w:r>
      <w:r w:rsidR="001A1BC6" w:rsidRPr="00765015">
        <w:rPr>
          <w:rFonts w:eastAsia="宋体"/>
          <w:kern w:val="2"/>
          <w:sz w:val="20"/>
          <w:lang w:eastAsia="zh-CN"/>
        </w:rPr>
        <w:t xml:space="preserve">control plane </w:t>
      </w:r>
      <w:r w:rsidR="00520AEC" w:rsidRPr="00765015">
        <w:rPr>
          <w:rFonts w:eastAsia="宋体"/>
          <w:kern w:val="2"/>
          <w:sz w:val="20"/>
          <w:lang w:eastAsia="zh-CN"/>
        </w:rPr>
        <w:t>remaining issues</w:t>
      </w:r>
      <w:r w:rsidR="009D744C" w:rsidRPr="00765015">
        <w:rPr>
          <w:rFonts w:eastAsia="宋体"/>
          <w:kern w:val="2"/>
          <w:sz w:val="20"/>
          <w:lang w:eastAsia="zh-CN"/>
        </w:rPr>
        <w:t xml:space="preserve"> based on the a</w:t>
      </w:r>
      <w:r w:rsidR="00342A43" w:rsidRPr="00765015">
        <w:rPr>
          <w:rFonts w:eastAsia="宋体"/>
          <w:kern w:val="2"/>
          <w:sz w:val="20"/>
          <w:lang w:eastAsia="zh-CN"/>
        </w:rPr>
        <w:t>greements reached in previous RAN2 meetings</w:t>
      </w:r>
      <w:r w:rsidR="009D744C" w:rsidRPr="00765015">
        <w:rPr>
          <w:rFonts w:eastAsia="宋体"/>
          <w:kern w:val="2"/>
          <w:sz w:val="20"/>
          <w:lang w:eastAsia="zh-CN"/>
        </w:rPr>
        <w:t>.</w:t>
      </w:r>
    </w:p>
    <w:p w:rsidR="00F7597A" w:rsidRPr="00765015" w:rsidRDefault="00B025A4" w:rsidP="00F7597A">
      <w:pPr>
        <w:pStyle w:val="a8"/>
        <w:numPr>
          <w:ilvl w:val="0"/>
          <w:numId w:val="12"/>
        </w:numPr>
        <w:spacing w:before="100"/>
        <w:ind w:firstLineChars="0"/>
        <w:jc w:val="both"/>
        <w:rPr>
          <w:rFonts w:eastAsia="宋体"/>
          <w:kern w:val="2"/>
          <w:sz w:val="20"/>
          <w:lang w:eastAsia="zh-CN"/>
        </w:rPr>
      </w:pPr>
      <w:r w:rsidRPr="00765015">
        <w:rPr>
          <w:rFonts w:eastAsia="宋体"/>
          <w:kern w:val="2"/>
          <w:sz w:val="20"/>
          <w:lang w:eastAsia="zh-CN"/>
        </w:rPr>
        <w:t>Details for indirect path failure reporting</w:t>
      </w:r>
    </w:p>
    <w:p w:rsidR="000420F9" w:rsidRDefault="00DA0E10" w:rsidP="00F87339">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Ho</w:t>
      </w:r>
      <w:r w:rsidR="00F87339" w:rsidRPr="00F87339">
        <w:rPr>
          <w:rFonts w:eastAsia="宋体"/>
          <w:kern w:val="2"/>
          <w:sz w:val="20"/>
          <w:lang w:eastAsia="zh-CN"/>
        </w:rPr>
        <w:t>w</w:t>
      </w:r>
      <w:r w:rsidR="004470E5">
        <w:rPr>
          <w:rFonts w:eastAsia="宋体"/>
          <w:kern w:val="2"/>
          <w:sz w:val="20"/>
          <w:lang w:eastAsia="zh-CN"/>
        </w:rPr>
        <w:t xml:space="preserve"> to handle relayUE-HO in multi-path relaying</w:t>
      </w:r>
    </w:p>
    <w:p w:rsidR="0084459F" w:rsidRPr="00765015" w:rsidRDefault="0084459F" w:rsidP="00F87339">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Stop condition of new T420-like timer</w:t>
      </w:r>
    </w:p>
    <w:p w:rsidR="007720EE" w:rsidRDefault="007720EE" w:rsidP="007720EE">
      <w:pPr>
        <w:pStyle w:val="1"/>
        <w:numPr>
          <w:ilvl w:val="0"/>
          <w:numId w:val="3"/>
        </w:numPr>
        <w:rPr>
          <w:rFonts w:eastAsia="宋体"/>
          <w:lang w:eastAsia="zh-CN"/>
        </w:rPr>
      </w:pPr>
      <w:r w:rsidRPr="000D3833">
        <w:t>Discussion</w:t>
      </w:r>
    </w:p>
    <w:p w:rsidR="00B23C08" w:rsidRPr="00D57A8C" w:rsidRDefault="00E24125" w:rsidP="00B23C08">
      <w:pPr>
        <w:pStyle w:val="2"/>
        <w:rPr>
          <w:rFonts w:eastAsia="宋体"/>
          <w:lang w:eastAsia="zh-CN"/>
        </w:rPr>
      </w:pPr>
      <w:r>
        <w:t>Indirect path failure reporting</w:t>
      </w:r>
    </w:p>
    <w:p w:rsidR="00D27378" w:rsidRDefault="00CD67F2" w:rsidP="001B5481">
      <w:pPr>
        <w:jc w:val="both"/>
        <w:rPr>
          <w:rFonts w:eastAsia="宋体"/>
          <w:sz w:val="20"/>
          <w:lang w:eastAsia="zh-CN"/>
        </w:rPr>
      </w:pPr>
      <w:r w:rsidRPr="00CD67F2">
        <w:rPr>
          <w:rFonts w:eastAsia="宋体"/>
          <w:sz w:val="20"/>
          <w:lang w:eastAsia="zh-CN"/>
        </w:rPr>
        <w:t>Regarding indirect path failure</w:t>
      </w:r>
      <w:r>
        <w:rPr>
          <w:rFonts w:eastAsia="宋体"/>
          <w:sz w:val="20"/>
          <w:lang w:eastAsia="zh-CN"/>
        </w:rPr>
        <w:t xml:space="preserve"> reporting</w:t>
      </w:r>
      <w:r w:rsidR="00FF2FD5">
        <w:rPr>
          <w:rFonts w:eastAsia="宋体"/>
          <w:sz w:val="20"/>
          <w:lang w:eastAsia="zh-CN"/>
        </w:rPr>
        <w:t xml:space="preserve">, </w:t>
      </w:r>
      <w:r w:rsidR="009570F0">
        <w:rPr>
          <w:rFonts w:eastAsia="宋体"/>
          <w:sz w:val="20"/>
          <w:lang w:eastAsia="zh-CN"/>
        </w:rPr>
        <w:t>several a</w:t>
      </w:r>
      <w:r w:rsidR="00FF2FD5">
        <w:rPr>
          <w:rFonts w:eastAsia="宋体"/>
          <w:sz w:val="20"/>
          <w:lang w:eastAsia="zh-CN"/>
        </w:rPr>
        <w:t>greement</w:t>
      </w:r>
      <w:r w:rsidR="009570F0">
        <w:rPr>
          <w:rFonts w:eastAsia="宋体"/>
          <w:sz w:val="20"/>
          <w:lang w:eastAsia="zh-CN"/>
        </w:rPr>
        <w:t>s were</w:t>
      </w:r>
      <w:r w:rsidR="00FF2FD5">
        <w:rPr>
          <w:rFonts w:eastAsia="宋体"/>
          <w:sz w:val="20"/>
          <w:lang w:eastAsia="zh-CN"/>
        </w:rPr>
        <w:t xml:space="preserve"> reached in </w:t>
      </w:r>
      <w:r w:rsidR="00A333DA">
        <w:rPr>
          <w:rFonts w:eastAsia="宋体"/>
          <w:sz w:val="20"/>
          <w:lang w:eastAsia="zh-CN"/>
        </w:rPr>
        <w:t>previous</w:t>
      </w:r>
      <w:r w:rsidR="009570F0">
        <w:rPr>
          <w:rFonts w:eastAsia="宋体"/>
          <w:sz w:val="20"/>
          <w:lang w:eastAsia="zh-CN"/>
        </w:rPr>
        <w:t xml:space="preserve"> RAN2 meeting</w:t>
      </w:r>
      <w:r w:rsidR="00256E5B">
        <w:rPr>
          <w:rFonts w:eastAsia="宋体"/>
          <w:sz w:val="20"/>
          <w:lang w:eastAsia="zh-CN"/>
        </w:rPr>
        <w:t>s</w:t>
      </w:r>
      <w:r w:rsidR="009570F0">
        <w:rPr>
          <w:rFonts w:eastAsia="宋体"/>
          <w:sz w:val="20"/>
          <w:lang w:eastAsia="zh-CN"/>
        </w:rPr>
        <w:t>, but there remain some open issues t</w:t>
      </w:r>
      <w:r w:rsidR="001B5481">
        <w:rPr>
          <w:rFonts w:eastAsia="宋体"/>
          <w:sz w:val="20"/>
          <w:lang w:eastAsia="zh-CN"/>
        </w:rPr>
        <w:t xml:space="preserve">hat may need further discussion. </w:t>
      </w:r>
      <w:r w:rsidR="000A73A6">
        <w:rPr>
          <w:rFonts w:eastAsia="宋体"/>
          <w:sz w:val="20"/>
          <w:lang w:eastAsia="zh-CN"/>
        </w:rPr>
        <w:t>RAN2 has no consensus on which message to be used for failure reporting upon indirect path failure</w:t>
      </w:r>
      <w:r w:rsidR="001B5481">
        <w:rPr>
          <w:rFonts w:eastAsia="宋体"/>
          <w:sz w:val="20"/>
          <w:lang w:eastAsia="zh-CN"/>
        </w:rPr>
        <w:t xml:space="preserve"> for scenario 1 and 2. T</w:t>
      </w:r>
      <w:r w:rsidR="007C7D12">
        <w:rPr>
          <w:rFonts w:eastAsia="宋体"/>
          <w:sz w:val="20"/>
          <w:lang w:eastAsia="zh-CN"/>
        </w:rPr>
        <w:t xml:space="preserve">he </w:t>
      </w:r>
      <w:r w:rsidR="001B5481">
        <w:rPr>
          <w:rFonts w:eastAsia="宋体"/>
          <w:sz w:val="20"/>
          <w:lang w:eastAsia="zh-CN"/>
        </w:rPr>
        <w:t xml:space="preserve">options on the table include to report indirect path failure via </w:t>
      </w:r>
      <w:r w:rsidR="007C7D12" w:rsidRPr="001B5481">
        <w:rPr>
          <w:rFonts w:eastAsia="宋体"/>
          <w:sz w:val="20"/>
          <w:lang w:eastAsia="zh-CN"/>
        </w:rPr>
        <w:t xml:space="preserve">the </w:t>
      </w:r>
      <w:r w:rsidR="007C7D12" w:rsidRPr="001B5481">
        <w:rPr>
          <w:rFonts w:eastAsia="宋体"/>
          <w:i/>
          <w:sz w:val="20"/>
          <w:lang w:eastAsia="zh-CN"/>
        </w:rPr>
        <w:t>MCGFailureInformation</w:t>
      </w:r>
      <w:r w:rsidR="007C7D12" w:rsidRPr="001B5481">
        <w:rPr>
          <w:rFonts w:eastAsia="宋体"/>
          <w:sz w:val="20"/>
          <w:lang w:eastAsia="zh-CN"/>
        </w:rPr>
        <w:t xml:space="preserve"> message</w:t>
      </w:r>
      <w:r w:rsidR="001B5481">
        <w:rPr>
          <w:rFonts w:eastAsia="宋体"/>
          <w:sz w:val="20"/>
          <w:lang w:eastAsia="zh-CN"/>
        </w:rPr>
        <w:t xml:space="preserve">, </w:t>
      </w:r>
      <w:r w:rsidR="007C7D12" w:rsidRPr="007C7D12">
        <w:rPr>
          <w:rFonts w:eastAsia="宋体"/>
          <w:sz w:val="20"/>
          <w:lang w:eastAsia="zh-CN"/>
        </w:rPr>
        <w:t xml:space="preserve">the </w:t>
      </w:r>
      <w:r w:rsidR="007C7D12" w:rsidRPr="007C7D12">
        <w:rPr>
          <w:rFonts w:eastAsia="宋体"/>
          <w:i/>
          <w:sz w:val="20"/>
          <w:lang w:eastAsia="zh-CN"/>
        </w:rPr>
        <w:t>SidelinkUEInformationNR</w:t>
      </w:r>
      <w:r w:rsidR="007C7D12" w:rsidRPr="007C7D12">
        <w:rPr>
          <w:rFonts w:eastAsia="宋体"/>
          <w:sz w:val="20"/>
          <w:lang w:eastAsia="zh-CN"/>
        </w:rPr>
        <w:t xml:space="preserve"> message</w:t>
      </w:r>
      <w:r w:rsidR="001B5481">
        <w:rPr>
          <w:rFonts w:eastAsia="宋体"/>
          <w:sz w:val="20"/>
          <w:lang w:eastAsia="zh-CN"/>
        </w:rPr>
        <w:t xml:space="preserve">, </w:t>
      </w:r>
      <w:r w:rsidR="00C356D5" w:rsidRPr="001B5481">
        <w:rPr>
          <w:rFonts w:eastAsia="宋体"/>
          <w:i/>
          <w:sz w:val="20"/>
          <w:lang w:eastAsia="zh-CN"/>
        </w:rPr>
        <w:t>UEAssistanceInformation</w:t>
      </w:r>
      <w:r w:rsidR="00C356D5" w:rsidRPr="001B5481">
        <w:rPr>
          <w:rFonts w:eastAsia="宋体"/>
          <w:sz w:val="20"/>
          <w:lang w:eastAsia="zh-CN"/>
        </w:rPr>
        <w:t xml:space="preserve"> message</w:t>
      </w:r>
      <w:r w:rsidR="001B5481">
        <w:rPr>
          <w:rFonts w:eastAsia="宋体"/>
          <w:sz w:val="20"/>
          <w:lang w:eastAsia="zh-CN"/>
        </w:rPr>
        <w:t xml:space="preserve">, or </w:t>
      </w:r>
      <w:r w:rsidR="00C356D5" w:rsidRPr="001B5481">
        <w:rPr>
          <w:rFonts w:eastAsia="宋体"/>
          <w:sz w:val="20"/>
          <w:lang w:eastAsia="zh-CN"/>
        </w:rPr>
        <w:t>a new message</w:t>
      </w:r>
      <w:r w:rsidR="001B5481">
        <w:rPr>
          <w:rFonts w:eastAsia="宋体"/>
          <w:sz w:val="20"/>
          <w:lang w:eastAsia="zh-CN"/>
        </w:rPr>
        <w:t>.</w:t>
      </w:r>
      <w:r w:rsidR="00981D65">
        <w:rPr>
          <w:rFonts w:eastAsia="宋体"/>
          <w:sz w:val="20"/>
          <w:lang w:eastAsia="zh-CN"/>
        </w:rPr>
        <w:t xml:space="preserve"> </w:t>
      </w:r>
      <w:r w:rsidR="0068154D">
        <w:rPr>
          <w:rFonts w:eastAsia="宋体"/>
          <w:sz w:val="20"/>
          <w:lang w:eastAsia="zh-CN"/>
        </w:rPr>
        <w:t>Technically, we think all these candidate options can work well with limited spec impact. Considering scenario 1 and 2 are both for multi-path relaying, to use the same message for both scenarios could have a more aligned procedure.</w:t>
      </w:r>
      <w:r w:rsidR="00D27378">
        <w:rPr>
          <w:rFonts w:eastAsia="宋体"/>
          <w:sz w:val="20"/>
          <w:lang w:eastAsia="zh-CN"/>
        </w:rPr>
        <w:t xml:space="preserve"> </w:t>
      </w:r>
      <w:r w:rsidR="00981D65">
        <w:rPr>
          <w:rFonts w:eastAsia="宋体"/>
          <w:sz w:val="20"/>
          <w:lang w:eastAsia="zh-CN"/>
        </w:rPr>
        <w:t>To</w:t>
      </w:r>
      <w:r w:rsidR="00D27378">
        <w:rPr>
          <w:rFonts w:eastAsia="宋体"/>
          <w:sz w:val="20"/>
          <w:lang w:eastAsia="zh-CN"/>
        </w:rPr>
        <w:t xml:space="preserve"> </w:t>
      </w:r>
      <w:r w:rsidR="00981D65">
        <w:rPr>
          <w:rFonts w:eastAsia="宋体"/>
          <w:sz w:val="20"/>
          <w:lang w:eastAsia="zh-CN"/>
        </w:rPr>
        <w:t xml:space="preserve">make progress, during the post meeting discussion on stage-3 CR drafting, a new message </w:t>
      </w:r>
      <w:r w:rsidR="00D6082A" w:rsidRPr="00D6082A">
        <w:rPr>
          <w:rFonts w:eastAsia="宋体"/>
          <w:i/>
          <w:sz w:val="20"/>
          <w:lang w:eastAsia="zh-CN"/>
        </w:rPr>
        <w:t>IndiretPathFailureInformation</w:t>
      </w:r>
      <w:r w:rsidR="00D6082A" w:rsidRPr="00D6082A">
        <w:rPr>
          <w:rFonts w:eastAsia="宋体"/>
          <w:sz w:val="20"/>
          <w:lang w:eastAsia="zh-CN"/>
        </w:rPr>
        <w:t xml:space="preserve"> </w:t>
      </w:r>
      <w:r w:rsidR="00981D65">
        <w:rPr>
          <w:rFonts w:eastAsia="宋体"/>
          <w:sz w:val="20"/>
          <w:lang w:eastAsia="zh-CN"/>
        </w:rPr>
        <w:t xml:space="preserve">is </w:t>
      </w:r>
      <w:r w:rsidR="00D6082A">
        <w:rPr>
          <w:rFonts w:eastAsia="宋体"/>
          <w:sz w:val="20"/>
          <w:lang w:eastAsia="zh-CN"/>
        </w:rPr>
        <w:t>used</w:t>
      </w:r>
      <w:r w:rsidR="00981D65">
        <w:rPr>
          <w:rFonts w:eastAsia="宋体"/>
          <w:sz w:val="20"/>
          <w:lang w:eastAsia="zh-CN"/>
        </w:rPr>
        <w:t xml:space="preserve"> to report the indirect path failure</w:t>
      </w:r>
      <w:r w:rsidR="0055287C">
        <w:rPr>
          <w:rFonts w:eastAsia="宋体"/>
          <w:sz w:val="20"/>
          <w:lang w:eastAsia="zh-CN"/>
        </w:rPr>
        <w:t>.</w:t>
      </w:r>
      <w:r w:rsidR="00EE0710">
        <w:rPr>
          <w:rFonts w:eastAsia="宋体"/>
          <w:sz w:val="20"/>
          <w:lang w:eastAsia="zh-CN"/>
        </w:rPr>
        <w:t xml:space="preserve"> </w:t>
      </w:r>
    </w:p>
    <w:p w:rsidR="00D27378" w:rsidRPr="006F64C5" w:rsidRDefault="00D27378" w:rsidP="001B548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1E605A">
        <w:rPr>
          <w:rFonts w:eastAsia="宋体"/>
          <w:b/>
          <w:kern w:val="2"/>
          <w:sz w:val="20"/>
          <w:lang w:eastAsia="zh-CN"/>
        </w:rPr>
        <w:t>1</w:t>
      </w:r>
      <w:r w:rsidRPr="00A9272C">
        <w:rPr>
          <w:rFonts w:eastAsia="宋体" w:hint="eastAsia"/>
          <w:b/>
          <w:kern w:val="2"/>
          <w:sz w:val="20"/>
          <w:lang w:eastAsia="zh-CN"/>
        </w:rPr>
        <w:t>:</w:t>
      </w:r>
      <w:r>
        <w:rPr>
          <w:rFonts w:eastAsia="宋体"/>
          <w:b/>
          <w:kern w:val="2"/>
          <w:sz w:val="20"/>
          <w:lang w:eastAsia="zh-CN"/>
        </w:rPr>
        <w:t xml:space="preserve"> </w:t>
      </w:r>
      <w:r w:rsidR="001E605A">
        <w:rPr>
          <w:rFonts w:eastAsia="宋体"/>
          <w:b/>
          <w:kern w:val="2"/>
          <w:sz w:val="20"/>
          <w:lang w:eastAsia="zh-CN"/>
        </w:rPr>
        <w:t>RAN2 confirms to introduce a new message</w:t>
      </w:r>
      <w:r w:rsidR="001E605A" w:rsidRPr="001E605A">
        <w:t xml:space="preserve"> </w:t>
      </w:r>
      <w:r w:rsidR="001E605A" w:rsidRPr="00D02ECF">
        <w:rPr>
          <w:rFonts w:eastAsia="宋体"/>
          <w:b/>
          <w:i/>
          <w:kern w:val="2"/>
          <w:sz w:val="20"/>
          <w:lang w:eastAsia="zh-CN"/>
        </w:rPr>
        <w:t>I</w:t>
      </w:r>
      <w:r w:rsidR="001E605A" w:rsidRPr="001E605A">
        <w:rPr>
          <w:rFonts w:eastAsia="宋体"/>
          <w:b/>
          <w:i/>
          <w:kern w:val="2"/>
          <w:sz w:val="20"/>
          <w:lang w:eastAsia="zh-CN"/>
        </w:rPr>
        <w:t>ndiretPathFailureInformation</w:t>
      </w:r>
      <w:r w:rsidR="001E605A">
        <w:rPr>
          <w:rFonts w:eastAsia="宋体"/>
          <w:b/>
          <w:kern w:val="2"/>
          <w:sz w:val="20"/>
          <w:lang w:eastAsia="zh-CN"/>
        </w:rPr>
        <w:t xml:space="preserve"> for indirect path failure reporting</w:t>
      </w:r>
      <w:r>
        <w:rPr>
          <w:rFonts w:eastAsia="宋体"/>
          <w:b/>
          <w:kern w:val="2"/>
          <w:sz w:val="20"/>
          <w:lang w:eastAsia="zh-CN"/>
        </w:rPr>
        <w:t xml:space="preserve">. </w:t>
      </w:r>
    </w:p>
    <w:p w:rsidR="007C7D12" w:rsidRDefault="00EE0710" w:rsidP="001B5481">
      <w:pPr>
        <w:jc w:val="both"/>
        <w:rPr>
          <w:rFonts w:eastAsia="宋体"/>
          <w:sz w:val="20"/>
          <w:lang w:eastAsia="zh-CN"/>
        </w:rPr>
      </w:pPr>
      <w:r>
        <w:rPr>
          <w:rFonts w:eastAsia="宋体"/>
          <w:sz w:val="20"/>
          <w:lang w:eastAsia="zh-CN"/>
        </w:rPr>
        <w:t>The contents of the new message may need further discussion.</w:t>
      </w:r>
    </w:p>
    <w:p w:rsidR="008545B0" w:rsidRPr="00941B5D" w:rsidRDefault="007B74EA" w:rsidP="008545B0">
      <w:pPr>
        <w:pStyle w:val="a8"/>
        <w:numPr>
          <w:ilvl w:val="0"/>
          <w:numId w:val="11"/>
        </w:numPr>
        <w:ind w:firstLineChars="0"/>
        <w:rPr>
          <w:rFonts w:eastAsia="宋体"/>
          <w:b/>
          <w:i/>
          <w:sz w:val="20"/>
          <w:lang w:eastAsia="zh-CN"/>
        </w:rPr>
      </w:pPr>
      <w:r>
        <w:rPr>
          <w:rFonts w:eastAsia="宋体"/>
          <w:b/>
          <w:i/>
          <w:sz w:val="20"/>
          <w:lang w:eastAsia="zh-CN"/>
        </w:rPr>
        <w:t>Whether/wh</w:t>
      </w:r>
      <w:r w:rsidR="00AD3E0E">
        <w:rPr>
          <w:rFonts w:eastAsia="宋体"/>
          <w:b/>
          <w:i/>
          <w:sz w:val="20"/>
          <w:lang w:eastAsia="zh-CN"/>
        </w:rPr>
        <w:t>ich failure type to be reported</w:t>
      </w:r>
    </w:p>
    <w:p w:rsidR="00076409" w:rsidRDefault="00826663" w:rsidP="006047EA">
      <w:pPr>
        <w:jc w:val="both"/>
        <w:rPr>
          <w:rFonts w:eastAsia="宋体"/>
          <w:sz w:val="20"/>
          <w:lang w:eastAsia="zh-CN"/>
        </w:rPr>
      </w:pPr>
      <w:r>
        <w:rPr>
          <w:rFonts w:eastAsia="宋体"/>
          <w:sz w:val="20"/>
          <w:lang w:eastAsia="zh-CN"/>
        </w:rPr>
        <w:t>In legacy failure reporting mechanism, such as</w:t>
      </w:r>
      <w:r w:rsidR="002C0687">
        <w:rPr>
          <w:rFonts w:eastAsia="宋体"/>
          <w:sz w:val="20"/>
          <w:lang w:eastAsia="zh-CN"/>
        </w:rPr>
        <w:t xml:space="preserve"> MCG/</w:t>
      </w:r>
      <w:r w:rsidR="002C0687" w:rsidRPr="002C0687">
        <w:rPr>
          <w:rFonts w:eastAsia="宋体"/>
          <w:sz w:val="20"/>
          <w:lang w:eastAsia="zh-CN"/>
        </w:rPr>
        <w:t>SCG failure information</w:t>
      </w:r>
      <w:r w:rsidR="002C0687">
        <w:rPr>
          <w:rFonts w:eastAsia="宋体"/>
          <w:sz w:val="20"/>
          <w:lang w:eastAsia="zh-CN"/>
        </w:rPr>
        <w:t xml:space="preserve"> procedure, the</w:t>
      </w:r>
      <w:r w:rsidR="000C282C">
        <w:rPr>
          <w:rFonts w:eastAsia="宋体"/>
          <w:sz w:val="20"/>
          <w:lang w:eastAsia="zh-CN"/>
        </w:rPr>
        <w:t xml:space="preserve"> detailed failure type information is indicated to the gNB</w:t>
      </w:r>
      <w:r w:rsidR="005B4420">
        <w:rPr>
          <w:rFonts w:eastAsia="宋体"/>
          <w:sz w:val="20"/>
          <w:lang w:eastAsia="zh-CN"/>
        </w:rPr>
        <w:t>, which can help the gNB decide the follow-up failure handling.</w:t>
      </w:r>
      <w:r w:rsidR="005576FD">
        <w:rPr>
          <w:rFonts w:eastAsia="宋体"/>
          <w:sz w:val="20"/>
          <w:lang w:eastAsia="zh-CN"/>
        </w:rPr>
        <w:t xml:space="preserve"> For indirect path failure reporting, we think similar principle could be applied.</w:t>
      </w:r>
      <w:r w:rsidR="00701A3E">
        <w:rPr>
          <w:rFonts w:eastAsia="宋体"/>
          <w:sz w:val="20"/>
          <w:lang w:eastAsia="zh-CN"/>
        </w:rPr>
        <w:t xml:space="preserve"> Indicating</w:t>
      </w:r>
      <w:r w:rsidR="00A145C9">
        <w:rPr>
          <w:rFonts w:eastAsia="宋体"/>
          <w:sz w:val="20"/>
          <w:lang w:eastAsia="zh-CN"/>
        </w:rPr>
        <w:t xml:space="preserve"> the detailed failure type information to the gNB could also help the gNB to decide how to handling the failure issue</w:t>
      </w:r>
      <w:r w:rsidR="00701A3E">
        <w:rPr>
          <w:rFonts w:eastAsia="宋体"/>
          <w:sz w:val="20"/>
          <w:lang w:eastAsia="zh-CN"/>
        </w:rPr>
        <w:t xml:space="preserve"> in multi-path relaying</w:t>
      </w:r>
      <w:r w:rsidR="002F17C8">
        <w:rPr>
          <w:rFonts w:eastAsia="宋体"/>
          <w:sz w:val="20"/>
          <w:lang w:eastAsia="zh-CN"/>
        </w:rPr>
        <w:t>.</w:t>
      </w:r>
    </w:p>
    <w:p w:rsidR="00076409" w:rsidRPr="006F64C5" w:rsidRDefault="00076409" w:rsidP="0007640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 xml:space="preserve">RAN2 confirms that the detailed failure type information </w:t>
      </w:r>
      <w:r w:rsidR="00BB2F3A">
        <w:rPr>
          <w:rFonts w:eastAsia="宋体"/>
          <w:b/>
          <w:kern w:val="2"/>
          <w:sz w:val="20"/>
          <w:lang w:eastAsia="zh-CN"/>
        </w:rPr>
        <w:t>could be in</w:t>
      </w:r>
      <w:r w:rsidR="00ED0392">
        <w:rPr>
          <w:rFonts w:eastAsia="宋体"/>
          <w:b/>
          <w:kern w:val="2"/>
          <w:sz w:val="20"/>
          <w:lang w:eastAsia="zh-CN"/>
        </w:rPr>
        <w:t>cluded</w:t>
      </w:r>
      <w:r>
        <w:rPr>
          <w:rFonts w:eastAsia="宋体"/>
          <w:b/>
          <w:kern w:val="2"/>
          <w:sz w:val="20"/>
          <w:lang w:eastAsia="zh-CN"/>
        </w:rPr>
        <w:t xml:space="preserve"> in the</w:t>
      </w:r>
      <w:r>
        <w:rPr>
          <w:rFonts w:eastAsia="宋体"/>
          <w:b/>
          <w:kern w:val="2"/>
          <w:sz w:val="20"/>
          <w:lang w:eastAsia="zh-CN"/>
        </w:rPr>
        <w:t xml:space="preserve"> new message</w:t>
      </w:r>
      <w:r w:rsidRPr="001E605A">
        <w:t xml:space="preserve"> </w:t>
      </w:r>
      <w:r w:rsidRPr="00D02ECF">
        <w:rPr>
          <w:rFonts w:eastAsia="宋体"/>
          <w:b/>
          <w:i/>
          <w:kern w:val="2"/>
          <w:sz w:val="20"/>
          <w:lang w:eastAsia="zh-CN"/>
        </w:rPr>
        <w:t>I</w:t>
      </w:r>
      <w:r w:rsidRPr="001E605A">
        <w:rPr>
          <w:rFonts w:eastAsia="宋体"/>
          <w:b/>
          <w:i/>
          <w:kern w:val="2"/>
          <w:sz w:val="20"/>
          <w:lang w:eastAsia="zh-CN"/>
        </w:rPr>
        <w:t>ndiretPathFailureInformation</w:t>
      </w:r>
      <w:r w:rsidR="00ED0392">
        <w:rPr>
          <w:rFonts w:eastAsia="宋体"/>
          <w:b/>
          <w:kern w:val="2"/>
          <w:sz w:val="20"/>
          <w:lang w:eastAsia="zh-CN"/>
        </w:rPr>
        <w:t xml:space="preserve"> for</w:t>
      </w:r>
      <w:r>
        <w:rPr>
          <w:rFonts w:eastAsia="宋体"/>
          <w:b/>
          <w:kern w:val="2"/>
          <w:sz w:val="20"/>
          <w:lang w:eastAsia="zh-CN"/>
        </w:rPr>
        <w:t xml:space="preserve"> indirect path failure reporting. </w:t>
      </w:r>
    </w:p>
    <w:p w:rsidR="003C37CD" w:rsidRDefault="003C37CD" w:rsidP="006047EA">
      <w:pPr>
        <w:jc w:val="both"/>
        <w:rPr>
          <w:rFonts w:eastAsia="宋体"/>
          <w:sz w:val="20"/>
          <w:lang w:eastAsia="zh-CN"/>
        </w:rPr>
      </w:pPr>
      <w:r>
        <w:rPr>
          <w:rFonts w:eastAsia="宋体"/>
          <w:sz w:val="20"/>
          <w:lang w:eastAsia="zh-CN"/>
        </w:rPr>
        <w:t>Based on the current RAN2 agreements, the failure that may trigger indirect path reporting procedure includes the following cases.</w:t>
      </w:r>
      <w:r w:rsidR="006047EA">
        <w:rPr>
          <w:rFonts w:eastAsia="宋体"/>
          <w:sz w:val="20"/>
          <w:lang w:eastAsia="zh-CN"/>
        </w:rPr>
        <w:t xml:space="preserve"> </w:t>
      </w:r>
      <w:r w:rsidR="006047EA">
        <w:rPr>
          <w:rFonts w:eastAsia="宋体"/>
          <w:sz w:val="20"/>
          <w:lang w:eastAsia="zh-CN"/>
        </w:rPr>
        <w:t>In our opinion, at least</w:t>
      </w:r>
      <w:r w:rsidR="006047EA">
        <w:rPr>
          <w:rFonts w:eastAsia="宋体"/>
          <w:sz w:val="20"/>
          <w:lang w:eastAsia="zh-CN"/>
        </w:rPr>
        <w:t xml:space="preserve"> the following cases could be indicated in the indirect path </w:t>
      </w:r>
      <w:r w:rsidR="00076409">
        <w:rPr>
          <w:rFonts w:eastAsia="宋体"/>
          <w:sz w:val="20"/>
          <w:lang w:eastAsia="zh-CN"/>
        </w:rPr>
        <w:t>failure reporting.</w:t>
      </w:r>
    </w:p>
    <w:p w:rsidR="008545B0" w:rsidRDefault="003C37CD" w:rsidP="00457FC4">
      <w:pPr>
        <w:pStyle w:val="a8"/>
        <w:numPr>
          <w:ilvl w:val="1"/>
          <w:numId w:val="16"/>
        </w:numPr>
        <w:spacing w:before="100"/>
        <w:ind w:firstLineChars="0"/>
        <w:jc w:val="both"/>
        <w:rPr>
          <w:rFonts w:eastAsia="宋体"/>
          <w:i/>
          <w:sz w:val="20"/>
          <w:lang w:eastAsia="zh-CN"/>
        </w:rPr>
      </w:pPr>
      <w:r w:rsidRPr="00457FC4">
        <w:rPr>
          <w:rFonts w:eastAsia="宋体"/>
          <w:i/>
          <w:sz w:val="20"/>
          <w:lang w:eastAsia="zh-CN"/>
        </w:rPr>
        <w:t xml:space="preserve">PC5 RLF between the remote UE and the </w:t>
      </w:r>
      <w:r w:rsidR="00607000">
        <w:rPr>
          <w:rFonts w:eastAsia="宋体"/>
          <w:i/>
          <w:sz w:val="20"/>
          <w:lang w:eastAsia="zh-CN"/>
        </w:rPr>
        <w:t>relay UE</w:t>
      </w:r>
      <w:r w:rsidR="006047EA">
        <w:rPr>
          <w:rFonts w:eastAsia="宋体"/>
          <w:i/>
          <w:sz w:val="20"/>
          <w:lang w:eastAsia="zh-CN"/>
        </w:rPr>
        <w:t xml:space="preserve"> in scenario </w:t>
      </w:r>
      <w:r w:rsidR="00AE0E4D">
        <w:rPr>
          <w:rFonts w:eastAsia="宋体"/>
          <w:i/>
          <w:sz w:val="20"/>
          <w:lang w:eastAsia="zh-CN"/>
        </w:rPr>
        <w:t>1(i.e. SL-Failure)</w:t>
      </w:r>
    </w:p>
    <w:p w:rsidR="006047EA" w:rsidRDefault="006047EA" w:rsidP="00457FC4">
      <w:pPr>
        <w:pStyle w:val="a8"/>
        <w:numPr>
          <w:ilvl w:val="1"/>
          <w:numId w:val="16"/>
        </w:numPr>
        <w:spacing w:before="100"/>
        <w:ind w:firstLineChars="0"/>
        <w:jc w:val="both"/>
        <w:rPr>
          <w:rFonts w:eastAsia="宋体"/>
          <w:i/>
          <w:sz w:val="20"/>
          <w:lang w:eastAsia="zh-CN"/>
        </w:rPr>
      </w:pPr>
      <w:r>
        <w:rPr>
          <w:rFonts w:eastAsia="宋体"/>
          <w:i/>
          <w:sz w:val="20"/>
          <w:lang w:eastAsia="zh-CN"/>
        </w:rPr>
        <w:lastRenderedPageBreak/>
        <w:t>N3C failure between the remote UE and the relay UE in scenario 2</w:t>
      </w:r>
    </w:p>
    <w:p w:rsidR="00607000" w:rsidRDefault="00607000" w:rsidP="00457FC4">
      <w:pPr>
        <w:pStyle w:val="a8"/>
        <w:numPr>
          <w:ilvl w:val="1"/>
          <w:numId w:val="16"/>
        </w:numPr>
        <w:spacing w:before="100"/>
        <w:ind w:firstLineChars="0"/>
        <w:jc w:val="both"/>
        <w:rPr>
          <w:rFonts w:eastAsia="宋体"/>
          <w:i/>
          <w:sz w:val="20"/>
          <w:lang w:eastAsia="zh-CN"/>
        </w:rPr>
      </w:pPr>
      <w:r>
        <w:rPr>
          <w:rFonts w:eastAsia="宋体"/>
          <w:i/>
          <w:sz w:val="20"/>
          <w:lang w:eastAsia="zh-CN"/>
        </w:rPr>
        <w:t>Uu RLF of the relay UE</w:t>
      </w:r>
    </w:p>
    <w:p w:rsidR="00607000" w:rsidRDefault="00C5044D" w:rsidP="00457FC4">
      <w:pPr>
        <w:pStyle w:val="a8"/>
        <w:numPr>
          <w:ilvl w:val="1"/>
          <w:numId w:val="16"/>
        </w:numPr>
        <w:spacing w:before="100"/>
        <w:ind w:firstLineChars="0"/>
        <w:jc w:val="both"/>
        <w:rPr>
          <w:rFonts w:eastAsia="宋体"/>
          <w:i/>
          <w:sz w:val="20"/>
          <w:lang w:eastAsia="zh-CN"/>
        </w:rPr>
      </w:pPr>
      <w:r>
        <w:rPr>
          <w:rFonts w:eastAsia="宋体"/>
          <w:i/>
          <w:sz w:val="20"/>
          <w:lang w:eastAsia="zh-CN"/>
        </w:rPr>
        <w:t>Expiry of new T420-like timer</w:t>
      </w:r>
    </w:p>
    <w:p w:rsidR="006047EA" w:rsidRPr="006739BB" w:rsidRDefault="00E15206" w:rsidP="00C43851">
      <w:pPr>
        <w:pStyle w:val="a8"/>
        <w:numPr>
          <w:ilvl w:val="1"/>
          <w:numId w:val="16"/>
        </w:numPr>
        <w:spacing w:before="100"/>
        <w:ind w:firstLineChars="0"/>
        <w:jc w:val="both"/>
        <w:rPr>
          <w:rFonts w:eastAsia="宋体"/>
          <w:i/>
          <w:sz w:val="20"/>
          <w:lang w:eastAsia="zh-CN"/>
        </w:rPr>
      </w:pPr>
      <w:r>
        <w:rPr>
          <w:rFonts w:eastAsia="宋体"/>
          <w:i/>
          <w:sz w:val="20"/>
          <w:lang w:eastAsia="zh-CN"/>
        </w:rPr>
        <w:t>Indirect path addition or modification failure</w:t>
      </w:r>
    </w:p>
    <w:p w:rsidR="00FF7A37" w:rsidRDefault="00E15206" w:rsidP="00C43851">
      <w:pPr>
        <w:spacing w:before="100"/>
        <w:jc w:val="both"/>
        <w:rPr>
          <w:rFonts w:eastAsia="宋体"/>
          <w:sz w:val="20"/>
          <w:lang w:eastAsia="zh-CN"/>
        </w:rPr>
      </w:pPr>
      <w:r>
        <w:rPr>
          <w:rFonts w:eastAsia="宋体"/>
          <w:sz w:val="20"/>
          <w:lang w:eastAsia="zh-CN"/>
        </w:rPr>
        <w:t xml:space="preserve">There are also other cases that listed as FFS in the running CR, including </w:t>
      </w:r>
      <w:r w:rsidR="00A811B9">
        <w:rPr>
          <w:rFonts w:eastAsia="宋体"/>
          <w:sz w:val="20"/>
          <w:lang w:eastAsia="zh-CN"/>
        </w:rPr>
        <w:t>relay UE handover, relay UE cell reselection and relay UE Uu RRC failure.</w:t>
      </w:r>
      <w:r w:rsidR="006739BB">
        <w:rPr>
          <w:rFonts w:eastAsia="宋体"/>
          <w:sz w:val="20"/>
          <w:lang w:eastAsia="zh-CN"/>
        </w:rPr>
        <w:t xml:space="preserve"> </w:t>
      </w:r>
    </w:p>
    <w:p w:rsidR="006739BB" w:rsidRDefault="006739BB" w:rsidP="00C43851">
      <w:pPr>
        <w:spacing w:before="100"/>
        <w:jc w:val="both"/>
        <w:rPr>
          <w:rFonts w:eastAsia="宋体"/>
          <w:sz w:val="20"/>
          <w:lang w:eastAsia="zh-CN"/>
        </w:rPr>
      </w:pPr>
      <w:r>
        <w:rPr>
          <w:rFonts w:eastAsia="宋体"/>
          <w:sz w:val="20"/>
          <w:lang w:eastAsia="zh-CN"/>
        </w:rPr>
        <w:t>For relay UE handover case, RAN2 has made the following agreement in RAN2#122 meeting.</w:t>
      </w:r>
    </w:p>
    <w:p w:rsidR="006739BB" w:rsidRPr="008F1F69" w:rsidRDefault="006739BB" w:rsidP="006739BB">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sidRPr="008F1F69">
        <w:rPr>
          <w:b/>
          <w:sz w:val="18"/>
          <w:szCs w:val="18"/>
          <w:u w:val="single"/>
        </w:rPr>
        <w:t>Agreements:</w:t>
      </w:r>
    </w:p>
    <w:p w:rsidR="006739BB" w:rsidRPr="00582701" w:rsidRDefault="006739BB" w:rsidP="006739BB">
      <w:pPr>
        <w:pStyle w:val="Doc-text2"/>
        <w:pBdr>
          <w:top w:val="single" w:sz="4" w:space="1" w:color="auto"/>
          <w:left w:val="single" w:sz="4" w:space="4" w:color="auto"/>
          <w:bottom w:val="single" w:sz="4" w:space="1" w:color="auto"/>
          <w:right w:val="single" w:sz="4" w:space="4" w:color="auto"/>
        </w:pBdr>
        <w:ind w:left="783"/>
        <w:rPr>
          <w:sz w:val="18"/>
          <w:szCs w:val="18"/>
        </w:rPr>
      </w:pPr>
      <w:r w:rsidRPr="006739BB">
        <w:rPr>
          <w:sz w:val="18"/>
          <w:szCs w:val="18"/>
        </w:rPr>
        <w:t xml:space="preserve">For Scenario-1/2, </w:t>
      </w:r>
      <w:r w:rsidRPr="006739BB">
        <w:rPr>
          <w:sz w:val="18"/>
          <w:szCs w:val="18"/>
          <w:highlight w:val="yellow"/>
        </w:rPr>
        <w:t>not pursue remote UE notifying network upon reception of notification message indicating relay UE handover.</w:t>
      </w:r>
      <w:r w:rsidRPr="006739BB">
        <w:rPr>
          <w:sz w:val="18"/>
          <w:szCs w:val="18"/>
        </w:rPr>
        <w:t xml:space="preserve"> FFS whether rely on network to release configuration of relay UE at remote UE before relay UE handover, or rely on remote UE to suspend the indirect path upon reception of notification message indicating relay UE handover.</w:t>
      </w:r>
    </w:p>
    <w:p w:rsidR="006739BB" w:rsidRDefault="008F1F69" w:rsidP="00C43851">
      <w:pPr>
        <w:spacing w:before="100"/>
        <w:jc w:val="both"/>
        <w:rPr>
          <w:rFonts w:eastAsia="宋体"/>
          <w:sz w:val="20"/>
          <w:lang w:eastAsia="zh-CN"/>
        </w:rPr>
      </w:pPr>
      <w:r>
        <w:rPr>
          <w:rFonts w:eastAsia="宋体"/>
          <w:sz w:val="20"/>
          <w:lang w:eastAsia="zh-CN"/>
        </w:rPr>
        <w:t xml:space="preserve">As per the above agreement, we understand that the relay UE handover case has already been ruled out. The FFS is mainly about how to </w:t>
      </w:r>
      <w:r w:rsidR="008F53BD">
        <w:rPr>
          <w:rFonts w:eastAsia="宋体"/>
          <w:sz w:val="20"/>
          <w:lang w:eastAsia="zh-CN"/>
        </w:rPr>
        <w:t>clarify</w:t>
      </w:r>
      <w:r>
        <w:rPr>
          <w:rFonts w:eastAsia="宋体"/>
          <w:sz w:val="20"/>
          <w:lang w:eastAsia="zh-CN"/>
        </w:rPr>
        <w:t xml:space="preserve"> the </w:t>
      </w:r>
      <w:r w:rsidR="009879AA">
        <w:rPr>
          <w:rFonts w:eastAsia="宋体"/>
          <w:sz w:val="20"/>
          <w:lang w:eastAsia="zh-CN"/>
        </w:rPr>
        <w:t xml:space="preserve">remote </w:t>
      </w:r>
      <w:r>
        <w:rPr>
          <w:rFonts w:eastAsia="宋体"/>
          <w:sz w:val="20"/>
          <w:lang w:eastAsia="zh-CN"/>
        </w:rPr>
        <w:t>UE behaviour in that case.</w:t>
      </w:r>
      <w:r w:rsidR="004A4A1F">
        <w:rPr>
          <w:rFonts w:eastAsia="宋体"/>
          <w:sz w:val="20"/>
          <w:lang w:eastAsia="zh-CN"/>
        </w:rPr>
        <w:t xml:space="preserve"> Thus, the failure type indicated </w:t>
      </w:r>
      <w:r w:rsidR="009D3170">
        <w:rPr>
          <w:rFonts w:eastAsia="宋体"/>
          <w:sz w:val="20"/>
          <w:lang w:eastAsia="zh-CN"/>
        </w:rPr>
        <w:t>in</w:t>
      </w:r>
      <w:r w:rsidR="004A4A1F">
        <w:rPr>
          <w:rFonts w:eastAsia="宋体"/>
          <w:sz w:val="20"/>
          <w:lang w:eastAsia="zh-CN"/>
        </w:rPr>
        <w:t xml:space="preserve"> indirect path failure reporting should not include the relay UE handover.</w:t>
      </w:r>
    </w:p>
    <w:p w:rsidR="00B14349" w:rsidRPr="00280B2C" w:rsidRDefault="00BC1B1D" w:rsidP="001615C4">
      <w:pPr>
        <w:spacing w:before="100"/>
        <w:jc w:val="both"/>
        <w:rPr>
          <w:rFonts w:eastAsia="宋体"/>
          <w:sz w:val="20"/>
          <w:lang w:eastAsia="zh-CN"/>
        </w:rPr>
      </w:pPr>
      <w:r w:rsidRPr="00280B2C">
        <w:rPr>
          <w:rFonts w:eastAsia="宋体"/>
          <w:sz w:val="20"/>
          <w:lang w:eastAsia="zh-CN"/>
        </w:rPr>
        <w:t>For relay UE cell reselection case</w:t>
      </w:r>
      <w:r w:rsidR="00CD2B76" w:rsidRPr="00280B2C">
        <w:rPr>
          <w:rFonts w:eastAsia="宋体"/>
          <w:sz w:val="20"/>
          <w:lang w:eastAsia="zh-CN"/>
        </w:rPr>
        <w:t xml:space="preserve"> and relay UE Uu RRC failure case, following the legacy procedure </w:t>
      </w:r>
      <w:r w:rsidR="003D6C4F" w:rsidRPr="00280B2C">
        <w:rPr>
          <w:rFonts w:eastAsia="宋体"/>
          <w:sz w:val="20"/>
          <w:lang w:eastAsia="zh-CN"/>
        </w:rPr>
        <w:t>for</w:t>
      </w:r>
      <w:r w:rsidR="00CD2B76" w:rsidRPr="00280B2C">
        <w:rPr>
          <w:rFonts w:eastAsia="宋体"/>
          <w:sz w:val="20"/>
          <w:lang w:eastAsia="zh-CN"/>
        </w:rPr>
        <w:t xml:space="preserve"> </w:t>
      </w:r>
      <w:r w:rsidR="003D6C4F" w:rsidRPr="00280B2C">
        <w:rPr>
          <w:rFonts w:eastAsia="宋体"/>
          <w:sz w:val="20"/>
          <w:lang w:eastAsia="zh-CN"/>
        </w:rPr>
        <w:t xml:space="preserve">L2 </w:t>
      </w:r>
      <w:r w:rsidR="00CD2B76" w:rsidRPr="00280B2C">
        <w:rPr>
          <w:rFonts w:eastAsia="宋体"/>
          <w:sz w:val="20"/>
          <w:lang w:eastAsia="zh-CN"/>
        </w:rPr>
        <w:t xml:space="preserve">U2N relay, </w:t>
      </w:r>
      <w:r w:rsidR="00CD2B76" w:rsidRPr="00280B2C">
        <w:rPr>
          <w:rFonts w:eastAsia="宋体"/>
          <w:i/>
          <w:sz w:val="20"/>
          <w:lang w:eastAsia="zh-CN"/>
        </w:rPr>
        <w:t>NotificationMessageSidelink</w:t>
      </w:r>
      <w:r w:rsidR="00CD2B76" w:rsidRPr="00280B2C">
        <w:rPr>
          <w:rFonts w:eastAsia="宋体"/>
          <w:sz w:val="20"/>
          <w:lang w:eastAsia="zh-CN"/>
        </w:rPr>
        <w:t xml:space="preserve"> message </w:t>
      </w:r>
      <w:r w:rsidR="009D3170">
        <w:rPr>
          <w:rFonts w:eastAsia="宋体"/>
          <w:sz w:val="20"/>
          <w:lang w:eastAsia="zh-CN"/>
        </w:rPr>
        <w:t>may</w:t>
      </w:r>
      <w:r w:rsidR="00CD2B76" w:rsidRPr="00280B2C">
        <w:rPr>
          <w:rFonts w:eastAsia="宋体"/>
          <w:sz w:val="20"/>
          <w:lang w:eastAsia="zh-CN"/>
        </w:rPr>
        <w:t xml:space="preserve"> be sent to the remote UE, upon which the remote</w:t>
      </w:r>
      <w:r w:rsidR="00B652D7" w:rsidRPr="00280B2C">
        <w:rPr>
          <w:rFonts w:eastAsia="宋体"/>
          <w:sz w:val="20"/>
          <w:lang w:eastAsia="zh-CN"/>
        </w:rPr>
        <w:t xml:space="preserve"> UE </w:t>
      </w:r>
      <w:r w:rsidR="00AE4142" w:rsidRPr="00280B2C">
        <w:rPr>
          <w:rFonts w:eastAsia="宋体"/>
          <w:sz w:val="20"/>
          <w:lang w:eastAsia="zh-CN"/>
        </w:rPr>
        <w:t>may</w:t>
      </w:r>
      <w:r w:rsidR="00B652D7" w:rsidRPr="00280B2C">
        <w:rPr>
          <w:rFonts w:eastAsia="宋体"/>
          <w:sz w:val="20"/>
          <w:lang w:eastAsia="zh-CN"/>
        </w:rPr>
        <w:t xml:space="preserve"> </w:t>
      </w:r>
      <w:r w:rsidR="00AE4142" w:rsidRPr="00280B2C">
        <w:rPr>
          <w:rFonts w:eastAsia="宋体"/>
          <w:sz w:val="20"/>
          <w:lang w:eastAsia="zh-CN"/>
        </w:rPr>
        <w:t>initiate the RRC connection re-establishment procedure. Considering the gNB may not be well aware of the occurrence of cell reselection or RRC failure in the relay UE</w:t>
      </w:r>
      <w:r w:rsidR="00CE3F60" w:rsidRPr="00280B2C">
        <w:rPr>
          <w:rFonts w:eastAsia="宋体"/>
          <w:sz w:val="20"/>
          <w:lang w:eastAsia="zh-CN"/>
        </w:rPr>
        <w:t>, we think it is better to also allow the remote UE to trigger the indirect path failure reporting so that unnecessary RRC re-establishment could be avoided.</w:t>
      </w:r>
      <w:r w:rsidR="00B14349" w:rsidRPr="00280B2C">
        <w:rPr>
          <w:rFonts w:eastAsia="宋体"/>
          <w:sz w:val="20"/>
          <w:lang w:eastAsia="zh-CN"/>
        </w:rPr>
        <w:t xml:space="preserve"> However, </w:t>
      </w:r>
      <w:r w:rsidR="00B14349" w:rsidRPr="00280B2C">
        <w:rPr>
          <w:rFonts w:eastAsia="宋体"/>
          <w:sz w:val="20"/>
          <w:lang w:eastAsia="zh-CN"/>
        </w:rPr>
        <w:t xml:space="preserve">we understand </w:t>
      </w:r>
      <w:r w:rsidR="00B14349" w:rsidRPr="00280B2C">
        <w:rPr>
          <w:rFonts w:eastAsia="宋体"/>
          <w:sz w:val="20"/>
          <w:lang w:eastAsia="zh-CN"/>
        </w:rPr>
        <w:t>those cases</w:t>
      </w:r>
      <w:r w:rsidR="00B14349" w:rsidRPr="00280B2C">
        <w:rPr>
          <w:rFonts w:eastAsia="宋体"/>
          <w:sz w:val="20"/>
          <w:lang w:eastAsia="zh-CN"/>
        </w:rPr>
        <w:t xml:space="preserve"> </w:t>
      </w:r>
      <w:r w:rsidR="00B14349" w:rsidRPr="00280B2C">
        <w:rPr>
          <w:rFonts w:eastAsia="宋体"/>
          <w:sz w:val="20"/>
          <w:lang w:eastAsia="zh-CN"/>
        </w:rPr>
        <w:t>could only</w:t>
      </w:r>
      <w:r w:rsidR="00B14349" w:rsidRPr="00280B2C">
        <w:rPr>
          <w:rFonts w:eastAsia="宋体"/>
          <w:sz w:val="20"/>
          <w:lang w:eastAsia="zh-CN"/>
        </w:rPr>
        <w:t xml:space="preserve"> occur during the indirect path addition or modification procedure. For the remote UE already in multi-path operation, the relay UE shall be in RRC_CONNECTION state</w:t>
      </w:r>
      <w:r w:rsidR="001615C4" w:rsidRPr="00280B2C">
        <w:rPr>
          <w:rFonts w:eastAsia="宋体"/>
          <w:sz w:val="20"/>
          <w:lang w:eastAsia="zh-CN"/>
        </w:rPr>
        <w:t xml:space="preserve"> so that those cases may not be valid for a normal relay UE in </w:t>
      </w:r>
      <w:r w:rsidR="001615C4" w:rsidRPr="00280B2C">
        <w:rPr>
          <w:rFonts w:eastAsia="宋体"/>
          <w:sz w:val="20"/>
          <w:lang w:eastAsia="zh-CN"/>
        </w:rPr>
        <w:t>RRC_CONNECTION state</w:t>
      </w:r>
      <w:r w:rsidR="001615C4" w:rsidRPr="00280B2C">
        <w:rPr>
          <w:rFonts w:eastAsia="宋体"/>
          <w:sz w:val="20"/>
          <w:lang w:eastAsia="zh-CN"/>
        </w:rPr>
        <w:t>.</w:t>
      </w:r>
      <w:r w:rsidR="00041901" w:rsidRPr="00280B2C">
        <w:rPr>
          <w:rFonts w:eastAsia="宋体"/>
          <w:sz w:val="20"/>
          <w:lang w:eastAsia="zh-CN"/>
        </w:rPr>
        <w:t xml:space="preserve"> Regarding the failure type indication, we think</w:t>
      </w:r>
      <w:r w:rsidR="00041901" w:rsidRPr="00280B2C">
        <w:rPr>
          <w:sz w:val="20"/>
        </w:rPr>
        <w:t xml:space="preserve"> the </w:t>
      </w:r>
      <w:r w:rsidR="00041901" w:rsidRPr="00280B2C">
        <w:rPr>
          <w:rFonts w:eastAsia="宋体"/>
          <w:sz w:val="20"/>
          <w:lang w:eastAsia="zh-CN"/>
        </w:rPr>
        <w:t>i</w:t>
      </w:r>
      <w:r w:rsidR="00041901" w:rsidRPr="00280B2C">
        <w:rPr>
          <w:rFonts w:eastAsia="宋体" w:hint="eastAsia"/>
          <w:sz w:val="20"/>
          <w:lang w:eastAsia="zh-CN"/>
        </w:rPr>
        <w:t>ndirect path addition or modification failure</w:t>
      </w:r>
      <w:r w:rsidR="00041901" w:rsidRPr="00280B2C">
        <w:rPr>
          <w:rFonts w:eastAsia="宋体"/>
          <w:sz w:val="20"/>
          <w:lang w:eastAsia="zh-CN"/>
        </w:rPr>
        <w:t xml:space="preserve"> </w:t>
      </w:r>
      <w:r w:rsidR="00D7039D">
        <w:rPr>
          <w:rFonts w:eastAsia="宋体"/>
          <w:sz w:val="20"/>
          <w:lang w:eastAsia="zh-CN"/>
        </w:rPr>
        <w:t xml:space="preserve">can cover those cases </w:t>
      </w:r>
      <w:r w:rsidR="00041901" w:rsidRPr="00280B2C">
        <w:rPr>
          <w:rFonts w:eastAsia="宋体"/>
          <w:sz w:val="20"/>
          <w:lang w:eastAsia="zh-CN"/>
        </w:rPr>
        <w:t xml:space="preserve">and no need to </w:t>
      </w:r>
      <w:r w:rsidR="003D3AF9">
        <w:rPr>
          <w:rFonts w:eastAsia="宋体"/>
          <w:sz w:val="20"/>
          <w:lang w:eastAsia="zh-CN"/>
        </w:rPr>
        <w:t xml:space="preserve">further </w:t>
      </w:r>
      <w:r w:rsidR="00041901" w:rsidRPr="00280B2C">
        <w:rPr>
          <w:rFonts w:eastAsia="宋体"/>
          <w:sz w:val="20"/>
          <w:lang w:eastAsia="zh-CN"/>
        </w:rPr>
        <w:t xml:space="preserve">indicate the </w:t>
      </w:r>
      <w:r w:rsidR="00041901" w:rsidRPr="00280B2C">
        <w:rPr>
          <w:rFonts w:eastAsia="宋体"/>
          <w:sz w:val="20"/>
          <w:lang w:eastAsia="zh-CN"/>
        </w:rPr>
        <w:t xml:space="preserve">relay UE cell reselection </w:t>
      </w:r>
      <w:r w:rsidR="00041901" w:rsidRPr="00280B2C">
        <w:rPr>
          <w:rFonts w:eastAsia="宋体"/>
          <w:sz w:val="20"/>
          <w:lang w:eastAsia="zh-CN"/>
        </w:rPr>
        <w:t>or</w:t>
      </w:r>
      <w:r w:rsidR="00041901" w:rsidRPr="00280B2C">
        <w:rPr>
          <w:rFonts w:eastAsia="宋体"/>
          <w:sz w:val="20"/>
          <w:lang w:eastAsia="zh-CN"/>
        </w:rPr>
        <w:t xml:space="preserve"> relay UE Uu RRC failure</w:t>
      </w:r>
      <w:r w:rsidR="00041901" w:rsidRPr="00280B2C">
        <w:rPr>
          <w:rFonts w:eastAsia="宋体"/>
          <w:sz w:val="20"/>
          <w:lang w:eastAsia="zh-CN"/>
        </w:rPr>
        <w:t xml:space="preserve"> to the gNB. </w:t>
      </w:r>
    </w:p>
    <w:p w:rsidR="007C3D25" w:rsidRPr="006F64C5" w:rsidRDefault="007C3D25" w:rsidP="007C3D2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00647F0C">
        <w:rPr>
          <w:rFonts w:eastAsia="宋体"/>
          <w:b/>
          <w:kern w:val="2"/>
          <w:sz w:val="20"/>
          <w:lang w:eastAsia="zh-CN"/>
        </w:rPr>
        <w:t>For indirect path failure reporting, the detailed failure type</w:t>
      </w:r>
      <w:r w:rsidR="00AE0E4D">
        <w:rPr>
          <w:rFonts w:eastAsia="宋体"/>
          <w:b/>
          <w:kern w:val="2"/>
          <w:sz w:val="20"/>
          <w:lang w:eastAsia="zh-CN"/>
        </w:rPr>
        <w:t>s</w:t>
      </w:r>
      <w:r w:rsidR="00647F0C">
        <w:rPr>
          <w:rFonts w:eastAsia="宋体"/>
          <w:b/>
          <w:kern w:val="2"/>
          <w:sz w:val="20"/>
          <w:lang w:eastAsia="zh-CN"/>
        </w:rPr>
        <w:t xml:space="preserve"> could be</w:t>
      </w:r>
      <w:r w:rsidR="00AE0E4D">
        <w:rPr>
          <w:rFonts w:eastAsia="宋体"/>
          <w:b/>
          <w:kern w:val="2"/>
          <w:sz w:val="20"/>
          <w:lang w:eastAsia="zh-CN"/>
        </w:rPr>
        <w:t xml:space="preserve"> SL-Failure, N3C Failure, relay-UE Uu RLF, new T420-like timer expiry and indirect path addition or modification failure</w:t>
      </w:r>
      <w:r>
        <w:rPr>
          <w:rFonts w:eastAsia="宋体"/>
          <w:b/>
          <w:kern w:val="2"/>
          <w:sz w:val="20"/>
          <w:lang w:eastAsia="zh-CN"/>
        </w:rPr>
        <w:t>.</w:t>
      </w:r>
      <w:r w:rsidR="00AE0E4D">
        <w:rPr>
          <w:rFonts w:eastAsia="宋体"/>
          <w:b/>
          <w:kern w:val="2"/>
          <w:sz w:val="20"/>
          <w:lang w:eastAsia="zh-CN"/>
        </w:rPr>
        <w:t xml:space="preserve"> Other cases could be ruled out.</w:t>
      </w:r>
      <w:r>
        <w:rPr>
          <w:rFonts w:eastAsia="宋体"/>
          <w:b/>
          <w:kern w:val="2"/>
          <w:sz w:val="20"/>
          <w:lang w:eastAsia="zh-CN"/>
        </w:rPr>
        <w:t xml:space="preserve"> </w:t>
      </w:r>
    </w:p>
    <w:p w:rsidR="007E226A" w:rsidRPr="00941B5D" w:rsidRDefault="00AD3E0E" w:rsidP="00AD3E0E">
      <w:pPr>
        <w:pStyle w:val="a8"/>
        <w:numPr>
          <w:ilvl w:val="0"/>
          <w:numId w:val="11"/>
        </w:numPr>
        <w:ind w:firstLineChars="0"/>
        <w:rPr>
          <w:rFonts w:eastAsia="宋体"/>
          <w:b/>
          <w:i/>
          <w:sz w:val="20"/>
          <w:lang w:eastAsia="zh-CN"/>
        </w:rPr>
      </w:pPr>
      <w:r>
        <w:rPr>
          <w:rFonts w:eastAsia="宋体"/>
          <w:b/>
          <w:i/>
          <w:sz w:val="20"/>
          <w:lang w:eastAsia="zh-CN"/>
        </w:rPr>
        <w:t>W</w:t>
      </w:r>
      <w:r w:rsidRPr="00AD3E0E">
        <w:rPr>
          <w:rFonts w:eastAsia="宋体" w:hint="eastAsia"/>
          <w:b/>
          <w:i/>
          <w:sz w:val="20"/>
          <w:lang w:eastAsia="zh-CN"/>
        </w:rPr>
        <w:t>hether available relay info/measurement results can be include</w:t>
      </w:r>
      <w:r>
        <w:rPr>
          <w:rFonts w:eastAsia="宋体"/>
          <w:b/>
          <w:i/>
          <w:sz w:val="20"/>
          <w:lang w:eastAsia="zh-CN"/>
        </w:rPr>
        <w:t>d</w:t>
      </w:r>
    </w:p>
    <w:p w:rsidR="007C3D25" w:rsidRPr="00AE4142" w:rsidRDefault="00BE6436" w:rsidP="00CB162A">
      <w:pPr>
        <w:jc w:val="both"/>
        <w:rPr>
          <w:rFonts w:eastAsia="宋体"/>
          <w:sz w:val="20"/>
          <w:lang w:eastAsia="zh-CN"/>
        </w:rPr>
      </w:pPr>
      <w:r>
        <w:rPr>
          <w:rFonts w:eastAsia="宋体"/>
          <w:sz w:val="20"/>
          <w:lang w:eastAsia="zh-CN"/>
        </w:rPr>
        <w:t>In legacy failure reporting mechanism, such as MCG/</w:t>
      </w:r>
      <w:r w:rsidRPr="002C0687">
        <w:rPr>
          <w:rFonts w:eastAsia="宋体"/>
          <w:sz w:val="20"/>
          <w:lang w:eastAsia="zh-CN"/>
        </w:rPr>
        <w:t>SCG failure information</w:t>
      </w:r>
      <w:r>
        <w:rPr>
          <w:rFonts w:eastAsia="宋体"/>
          <w:sz w:val="20"/>
          <w:lang w:eastAsia="zh-CN"/>
        </w:rPr>
        <w:t xml:space="preserve"> procedure, </w:t>
      </w:r>
      <w:r w:rsidR="00282185">
        <w:rPr>
          <w:rFonts w:eastAsia="宋体"/>
          <w:sz w:val="20"/>
          <w:lang w:eastAsia="zh-CN"/>
        </w:rPr>
        <w:t>the available measurement results are</w:t>
      </w:r>
      <w:r>
        <w:rPr>
          <w:rFonts w:eastAsia="宋体"/>
          <w:sz w:val="20"/>
          <w:lang w:eastAsia="zh-CN"/>
        </w:rPr>
        <w:t xml:space="preserve"> indicated to the gNB, which can help the gNB decide the follow-up failure handling. For indirect path failure reporting, we think similar principle could be applied. </w:t>
      </w:r>
      <w:r w:rsidR="005D3B85">
        <w:rPr>
          <w:rFonts w:eastAsia="宋体"/>
          <w:sz w:val="20"/>
          <w:lang w:eastAsia="zh-CN"/>
        </w:rPr>
        <w:t xml:space="preserve">For </w:t>
      </w:r>
      <w:r w:rsidR="00492AF3">
        <w:rPr>
          <w:rFonts w:eastAsia="宋体"/>
          <w:sz w:val="20"/>
          <w:lang w:eastAsia="zh-CN"/>
        </w:rPr>
        <w:t xml:space="preserve">scenario 1, we think </w:t>
      </w:r>
      <w:r w:rsidR="00307E5D">
        <w:rPr>
          <w:rFonts w:eastAsia="宋体"/>
          <w:sz w:val="20"/>
          <w:lang w:eastAsia="zh-CN"/>
        </w:rPr>
        <w:t xml:space="preserve">the candidate relay(s) information and </w:t>
      </w:r>
      <w:r w:rsidR="00492AF3">
        <w:rPr>
          <w:rFonts w:eastAsia="宋体"/>
          <w:sz w:val="20"/>
          <w:lang w:eastAsia="zh-CN"/>
        </w:rPr>
        <w:t xml:space="preserve">the latest </w:t>
      </w:r>
      <w:r w:rsidR="003D3AF9">
        <w:rPr>
          <w:rFonts w:eastAsia="宋体"/>
          <w:sz w:val="20"/>
          <w:lang w:eastAsia="zh-CN"/>
        </w:rPr>
        <w:t xml:space="preserve">available </w:t>
      </w:r>
      <w:r w:rsidR="00492AF3">
        <w:rPr>
          <w:rFonts w:eastAsia="宋体"/>
          <w:sz w:val="20"/>
          <w:lang w:eastAsia="zh-CN"/>
        </w:rPr>
        <w:t>PC5 measurement results</w:t>
      </w:r>
      <w:r w:rsidR="00307E5D">
        <w:rPr>
          <w:rFonts w:eastAsia="宋体"/>
          <w:sz w:val="20"/>
          <w:lang w:eastAsia="zh-CN"/>
        </w:rPr>
        <w:t xml:space="preserve"> of the </w:t>
      </w:r>
      <w:r w:rsidR="00492AF3">
        <w:rPr>
          <w:rFonts w:eastAsia="宋体"/>
          <w:sz w:val="20"/>
          <w:lang w:eastAsia="zh-CN"/>
        </w:rPr>
        <w:t>candidate relay</w:t>
      </w:r>
      <w:r w:rsidR="00492AF3">
        <w:rPr>
          <w:rFonts w:eastAsia="宋体" w:hint="eastAsia"/>
          <w:sz w:val="20"/>
          <w:lang w:eastAsia="zh-CN"/>
        </w:rPr>
        <w:t>(</w:t>
      </w:r>
      <w:r w:rsidR="00492AF3">
        <w:rPr>
          <w:rFonts w:eastAsia="宋体"/>
          <w:sz w:val="20"/>
          <w:lang w:eastAsia="zh-CN"/>
        </w:rPr>
        <w:t>s) are useful for the gNB’s</w:t>
      </w:r>
      <w:r w:rsidR="005D3B85">
        <w:rPr>
          <w:rFonts w:eastAsia="宋体"/>
          <w:sz w:val="20"/>
          <w:lang w:eastAsia="zh-CN"/>
        </w:rPr>
        <w:t xml:space="preserve"> further decision. For </w:t>
      </w:r>
      <w:r w:rsidR="00492AF3">
        <w:rPr>
          <w:rFonts w:eastAsia="宋体"/>
          <w:sz w:val="20"/>
          <w:lang w:eastAsia="zh-CN"/>
        </w:rPr>
        <w:t>scenario 2, candidate relay information</w:t>
      </w:r>
      <w:r w:rsidR="00F561EE">
        <w:rPr>
          <w:rFonts w:eastAsia="宋体"/>
          <w:sz w:val="20"/>
          <w:lang w:eastAsia="zh-CN"/>
        </w:rPr>
        <w:t xml:space="preserve"> such as candidate relay’s C-RNTI</w:t>
      </w:r>
      <w:r w:rsidR="00492AF3">
        <w:rPr>
          <w:rFonts w:eastAsia="宋体"/>
          <w:sz w:val="20"/>
          <w:lang w:eastAsia="zh-CN"/>
        </w:rPr>
        <w:t xml:space="preserve"> can</w:t>
      </w:r>
      <w:r w:rsidR="00F561EE">
        <w:rPr>
          <w:rFonts w:eastAsia="宋体"/>
          <w:sz w:val="20"/>
          <w:lang w:eastAsia="zh-CN"/>
        </w:rPr>
        <w:t xml:space="preserve"> </w:t>
      </w:r>
      <w:r w:rsidR="00492AF3">
        <w:rPr>
          <w:rFonts w:eastAsia="宋体"/>
          <w:sz w:val="20"/>
          <w:lang w:eastAsia="zh-CN"/>
        </w:rPr>
        <w:t>be included in</w:t>
      </w:r>
      <w:r w:rsidR="005D3B85">
        <w:rPr>
          <w:rFonts w:eastAsia="宋体"/>
          <w:sz w:val="20"/>
          <w:lang w:eastAsia="zh-CN"/>
        </w:rPr>
        <w:t xml:space="preserve"> the new</w:t>
      </w:r>
      <w:r w:rsidR="00492AF3">
        <w:rPr>
          <w:rFonts w:eastAsia="宋体"/>
          <w:sz w:val="20"/>
          <w:lang w:eastAsia="zh-CN"/>
        </w:rPr>
        <w:t xml:space="preserve"> </w:t>
      </w:r>
      <w:r w:rsidR="005D3B85" w:rsidRPr="005D3B85">
        <w:rPr>
          <w:rFonts w:eastAsia="宋体"/>
          <w:i/>
          <w:sz w:val="20"/>
          <w:lang w:eastAsia="zh-CN"/>
        </w:rPr>
        <w:t xml:space="preserve">IndiretPathFailureInformation </w:t>
      </w:r>
      <w:r w:rsidR="00492AF3">
        <w:rPr>
          <w:rFonts w:eastAsia="宋体"/>
          <w:sz w:val="20"/>
          <w:lang w:eastAsia="zh-CN"/>
        </w:rPr>
        <w:t xml:space="preserve">message </w:t>
      </w:r>
      <w:r w:rsidR="00F561EE">
        <w:rPr>
          <w:rFonts w:eastAsia="宋体"/>
          <w:sz w:val="20"/>
          <w:lang w:eastAsia="zh-CN"/>
        </w:rPr>
        <w:t xml:space="preserve">in order </w:t>
      </w:r>
      <w:r w:rsidR="00492AF3">
        <w:rPr>
          <w:rFonts w:eastAsia="宋体"/>
          <w:sz w:val="20"/>
          <w:lang w:eastAsia="zh-CN"/>
        </w:rPr>
        <w:t>to recover the indirect path</w:t>
      </w:r>
      <w:r w:rsidR="00E7635C">
        <w:rPr>
          <w:rFonts w:eastAsia="宋体"/>
          <w:sz w:val="20"/>
          <w:lang w:eastAsia="zh-CN"/>
        </w:rPr>
        <w:t xml:space="preserve"> if needed</w:t>
      </w:r>
      <w:r w:rsidR="00492AF3">
        <w:rPr>
          <w:rFonts w:eastAsia="宋体"/>
          <w:sz w:val="20"/>
          <w:lang w:eastAsia="zh-CN"/>
        </w:rPr>
        <w:t>.</w:t>
      </w:r>
    </w:p>
    <w:p w:rsidR="004565E5" w:rsidRDefault="004565E5" w:rsidP="004565E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 xml:space="preserve">the </w:t>
      </w:r>
      <w:r w:rsidR="00CB162A">
        <w:rPr>
          <w:b/>
          <w:sz w:val="20"/>
        </w:rPr>
        <w:t xml:space="preserve">remote </w:t>
      </w:r>
      <w:r>
        <w:rPr>
          <w:b/>
          <w:sz w:val="20"/>
        </w:rPr>
        <w:t xml:space="preserve">UE </w:t>
      </w:r>
      <w:r w:rsidR="0071628D">
        <w:rPr>
          <w:b/>
          <w:sz w:val="20"/>
        </w:rPr>
        <w:t>could include</w:t>
      </w:r>
      <w:r w:rsidRPr="006E18D8">
        <w:t xml:space="preserve"> </w:t>
      </w:r>
      <w:r w:rsidR="00C47212" w:rsidRPr="00C47212">
        <w:rPr>
          <w:b/>
          <w:sz w:val="20"/>
        </w:rPr>
        <w:t xml:space="preserve">the candidate relay(s) information </w:t>
      </w:r>
      <w:r w:rsidR="00C47212">
        <w:rPr>
          <w:b/>
          <w:sz w:val="20"/>
        </w:rPr>
        <w:t xml:space="preserve">and </w:t>
      </w:r>
      <w:r w:rsidRPr="006E18D8">
        <w:rPr>
          <w:b/>
          <w:sz w:val="20"/>
        </w:rPr>
        <w:t xml:space="preserve">the measurement results available according to current measurement configuration of </w:t>
      </w:r>
      <w:r>
        <w:rPr>
          <w:b/>
          <w:sz w:val="20"/>
        </w:rPr>
        <w:t>candidate relay(s)</w:t>
      </w:r>
      <w:r w:rsidRPr="00AB1EF8">
        <w:t xml:space="preserve"> </w:t>
      </w:r>
      <w:r w:rsidR="00AB0DEE" w:rsidRPr="006E18D8">
        <w:rPr>
          <w:b/>
          <w:sz w:val="20"/>
        </w:rPr>
        <w:t>in the</w:t>
      </w:r>
      <w:r w:rsidR="00AB0DEE">
        <w:rPr>
          <w:b/>
          <w:sz w:val="20"/>
        </w:rPr>
        <w:t xml:space="preserve"> new</w:t>
      </w:r>
      <w:r w:rsidR="00AB0DEE" w:rsidRPr="006E18D8">
        <w:rPr>
          <w:b/>
          <w:sz w:val="20"/>
        </w:rPr>
        <w:t xml:space="preserve"> </w:t>
      </w:r>
      <w:r w:rsidR="00AB0DEE" w:rsidRPr="00CB162A">
        <w:rPr>
          <w:b/>
          <w:i/>
          <w:sz w:val="20"/>
        </w:rPr>
        <w:t>IndiretPathFailureInformation</w:t>
      </w:r>
      <w:r w:rsidR="004C2CBC">
        <w:rPr>
          <w:b/>
          <w:sz w:val="20"/>
        </w:rPr>
        <w:t xml:space="preserve"> message</w:t>
      </w:r>
      <w:r>
        <w:rPr>
          <w:b/>
          <w:sz w:val="20"/>
        </w:rPr>
        <w:t>.</w:t>
      </w:r>
    </w:p>
    <w:p w:rsidR="004565E5" w:rsidRDefault="004565E5" w:rsidP="004565E5">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sidRPr="00A9272C">
        <w:rPr>
          <w:b/>
          <w:sz w:val="20"/>
        </w:rPr>
        <w:t xml:space="preserve"> </w:t>
      </w:r>
      <w:r w:rsidR="0071628D">
        <w:rPr>
          <w:b/>
          <w:sz w:val="20"/>
        </w:rPr>
        <w:t>For Scenario 2</w:t>
      </w:r>
      <w:r w:rsidRPr="00A9272C">
        <w:rPr>
          <w:b/>
          <w:sz w:val="20"/>
        </w:rPr>
        <w:t xml:space="preserve">, </w:t>
      </w:r>
      <w:r>
        <w:rPr>
          <w:b/>
          <w:sz w:val="20"/>
        </w:rPr>
        <w:t xml:space="preserve">the </w:t>
      </w:r>
      <w:r w:rsidR="00AB0DEE">
        <w:rPr>
          <w:b/>
          <w:sz w:val="20"/>
        </w:rPr>
        <w:t xml:space="preserve">remote </w:t>
      </w:r>
      <w:r>
        <w:rPr>
          <w:b/>
          <w:sz w:val="20"/>
        </w:rPr>
        <w:t xml:space="preserve">UE </w:t>
      </w:r>
      <w:r w:rsidR="0071628D">
        <w:rPr>
          <w:b/>
          <w:sz w:val="20"/>
        </w:rPr>
        <w:t>could include</w:t>
      </w:r>
      <w:r w:rsidRPr="006E18D8">
        <w:t xml:space="preserve"> </w:t>
      </w:r>
      <w:r w:rsidR="0071628D" w:rsidRPr="0071628D">
        <w:rPr>
          <w:b/>
          <w:sz w:val="20"/>
        </w:rPr>
        <w:t xml:space="preserve">candidate </w:t>
      </w:r>
      <w:r w:rsidR="00261858" w:rsidRPr="00261858">
        <w:rPr>
          <w:b/>
          <w:sz w:val="20"/>
        </w:rPr>
        <w:t xml:space="preserve">relay’s C-RNTI </w:t>
      </w:r>
      <w:r w:rsidR="00261858" w:rsidRPr="006E18D8">
        <w:rPr>
          <w:b/>
          <w:sz w:val="20"/>
        </w:rPr>
        <w:t>in the</w:t>
      </w:r>
      <w:r w:rsidR="00261858">
        <w:rPr>
          <w:b/>
          <w:sz w:val="20"/>
        </w:rPr>
        <w:t xml:space="preserve"> new</w:t>
      </w:r>
      <w:r w:rsidR="00261858" w:rsidRPr="006E18D8">
        <w:rPr>
          <w:b/>
          <w:sz w:val="20"/>
        </w:rPr>
        <w:t xml:space="preserve"> </w:t>
      </w:r>
      <w:r w:rsidR="00261858" w:rsidRPr="00CB162A">
        <w:rPr>
          <w:b/>
          <w:i/>
          <w:sz w:val="20"/>
        </w:rPr>
        <w:t>IndiretPathFailureInformation</w:t>
      </w:r>
      <w:r w:rsidR="00261858" w:rsidRPr="006E18D8">
        <w:rPr>
          <w:b/>
          <w:sz w:val="20"/>
        </w:rPr>
        <w:t xml:space="preserve"> message</w:t>
      </w:r>
      <w:bookmarkStart w:id="3" w:name="_GoBack"/>
      <w:bookmarkEnd w:id="3"/>
      <w:r>
        <w:rPr>
          <w:b/>
          <w:sz w:val="20"/>
        </w:rPr>
        <w:t>.</w:t>
      </w:r>
    </w:p>
    <w:p w:rsidR="00F83DFD" w:rsidRPr="008807DC" w:rsidRDefault="00577730" w:rsidP="008807DC">
      <w:pPr>
        <w:pStyle w:val="2"/>
      </w:pPr>
      <w:r>
        <w:rPr>
          <w:rFonts w:eastAsia="宋体"/>
          <w:b/>
          <w:kern w:val="2"/>
          <w:sz w:val="20"/>
          <w:lang w:eastAsia="zh-CN"/>
        </w:rPr>
        <w:t xml:space="preserve"> </w:t>
      </w:r>
      <w:r w:rsidR="008807DC" w:rsidRPr="008807DC">
        <w:t>How to handle relayUE-HO in multi-path relaying</w:t>
      </w:r>
    </w:p>
    <w:p w:rsidR="00E25958" w:rsidRDefault="0073098A" w:rsidP="00C31FCB">
      <w:pPr>
        <w:spacing w:before="100"/>
        <w:jc w:val="both"/>
        <w:rPr>
          <w:rFonts w:eastAsia="宋体"/>
          <w:sz w:val="20"/>
          <w:lang w:eastAsia="zh-CN"/>
        </w:rPr>
      </w:pPr>
      <w:r>
        <w:rPr>
          <w:rFonts w:eastAsia="宋体"/>
          <w:sz w:val="20"/>
          <w:lang w:eastAsia="zh-CN"/>
        </w:rPr>
        <w:t xml:space="preserve">Following the Rel-17 behaviour </w:t>
      </w:r>
      <w:r w:rsidRPr="0073098A">
        <w:rPr>
          <w:rFonts w:eastAsia="宋体"/>
          <w:sz w:val="20"/>
          <w:lang w:eastAsia="zh-CN"/>
        </w:rPr>
        <w:t>upon reception of notification messa</w:t>
      </w:r>
      <w:r>
        <w:rPr>
          <w:rFonts w:eastAsia="宋体"/>
          <w:sz w:val="20"/>
          <w:lang w:eastAsia="zh-CN"/>
        </w:rPr>
        <w:t xml:space="preserve">ge indicating relay UE handover, the remote UE </w:t>
      </w:r>
      <w:r w:rsidR="00906E41">
        <w:rPr>
          <w:rFonts w:eastAsia="宋体"/>
          <w:sz w:val="20"/>
          <w:lang w:eastAsia="zh-CN"/>
        </w:rPr>
        <w:t xml:space="preserve">may </w:t>
      </w:r>
      <w:r w:rsidRPr="00280B2C">
        <w:rPr>
          <w:rFonts w:eastAsia="宋体"/>
          <w:sz w:val="20"/>
          <w:lang w:eastAsia="zh-CN"/>
        </w:rPr>
        <w:t>initiate the RRC connection re-establishment procedure.</w:t>
      </w:r>
      <w:r w:rsidR="00906E41">
        <w:rPr>
          <w:rFonts w:eastAsia="宋体"/>
          <w:sz w:val="20"/>
          <w:lang w:eastAsia="zh-CN"/>
        </w:rPr>
        <w:t xml:space="preserve"> For MP remote UE, if the direct path is </w:t>
      </w:r>
      <w:r w:rsidR="00AA1DB5">
        <w:rPr>
          <w:rFonts w:eastAsia="宋体"/>
          <w:sz w:val="20"/>
          <w:lang w:eastAsia="zh-CN"/>
        </w:rPr>
        <w:t xml:space="preserve">available, </w:t>
      </w:r>
      <w:r w:rsidR="00906E41">
        <w:rPr>
          <w:rFonts w:eastAsia="宋体"/>
          <w:sz w:val="20"/>
          <w:lang w:eastAsia="zh-CN"/>
        </w:rPr>
        <w:t>it is no need to</w:t>
      </w:r>
      <w:r w:rsidR="00AA1DB5">
        <w:rPr>
          <w:rFonts w:eastAsia="宋体"/>
          <w:sz w:val="20"/>
          <w:lang w:eastAsia="zh-CN"/>
        </w:rPr>
        <w:t xml:space="preserve"> initiate the RRC re-establishment procedure</w:t>
      </w:r>
      <w:r w:rsidR="00811D2A">
        <w:rPr>
          <w:rFonts w:eastAsia="宋体"/>
          <w:sz w:val="20"/>
          <w:lang w:eastAsia="zh-CN"/>
        </w:rPr>
        <w:t>. Based on the agreement reached in RAN2#</w:t>
      </w:r>
      <w:r w:rsidR="00BB2905">
        <w:rPr>
          <w:rFonts w:eastAsia="宋体"/>
          <w:sz w:val="20"/>
          <w:lang w:eastAsia="zh-CN"/>
        </w:rPr>
        <w:t xml:space="preserve">122 meeting, the </w:t>
      </w:r>
      <w:r w:rsidR="00BB2905" w:rsidRPr="00BB2905">
        <w:rPr>
          <w:rFonts w:eastAsia="宋体"/>
          <w:sz w:val="20"/>
          <w:lang w:eastAsia="zh-CN"/>
        </w:rPr>
        <w:t xml:space="preserve">remote UE </w:t>
      </w:r>
      <w:r w:rsidR="00BB2905">
        <w:rPr>
          <w:rFonts w:eastAsia="宋体"/>
          <w:sz w:val="20"/>
          <w:lang w:eastAsia="zh-CN"/>
        </w:rPr>
        <w:t>will not notify</w:t>
      </w:r>
      <w:r w:rsidR="00BB2905" w:rsidRPr="00BB2905">
        <w:rPr>
          <w:rFonts w:eastAsia="宋体"/>
          <w:sz w:val="20"/>
          <w:lang w:eastAsia="zh-CN"/>
        </w:rPr>
        <w:t xml:space="preserve"> network upon reception of notification message indicating relay UE handover. </w:t>
      </w:r>
      <w:r w:rsidR="00BB2905">
        <w:rPr>
          <w:rFonts w:eastAsia="宋体"/>
          <w:sz w:val="20"/>
          <w:lang w:eastAsia="zh-CN"/>
        </w:rPr>
        <w:t>But the UE behaviour remains FFS.</w:t>
      </w:r>
      <w:r w:rsidR="00E25958">
        <w:rPr>
          <w:rFonts w:eastAsia="宋体"/>
          <w:sz w:val="20"/>
          <w:lang w:eastAsia="zh-CN"/>
        </w:rPr>
        <w:t xml:space="preserve"> Regarding how to handle relayUE-HO in multi-path relaying, the following two options are on the table.</w:t>
      </w:r>
    </w:p>
    <w:p w:rsidR="00511FF6" w:rsidRPr="00511FF6" w:rsidRDefault="00511FF6" w:rsidP="00511FF6">
      <w:pPr>
        <w:pStyle w:val="a8"/>
        <w:numPr>
          <w:ilvl w:val="0"/>
          <w:numId w:val="11"/>
        </w:numPr>
        <w:spacing w:before="100"/>
        <w:ind w:firstLineChars="0"/>
        <w:jc w:val="both"/>
        <w:rPr>
          <w:rFonts w:eastAsia="宋体"/>
          <w:i/>
          <w:sz w:val="20"/>
          <w:lang w:eastAsia="zh-CN"/>
        </w:rPr>
      </w:pPr>
      <w:r w:rsidRPr="00511FF6">
        <w:rPr>
          <w:rFonts w:eastAsia="宋体"/>
          <w:i/>
          <w:sz w:val="20"/>
          <w:lang w:eastAsia="zh-CN"/>
        </w:rPr>
        <w:t xml:space="preserve">Option 1: </w:t>
      </w:r>
      <w:r w:rsidR="00E25958" w:rsidRPr="00511FF6">
        <w:rPr>
          <w:rFonts w:eastAsia="宋体"/>
          <w:i/>
          <w:sz w:val="20"/>
          <w:lang w:eastAsia="zh-CN"/>
        </w:rPr>
        <w:t>R</w:t>
      </w:r>
      <w:r w:rsidR="00BB2905" w:rsidRPr="00511FF6">
        <w:rPr>
          <w:rFonts w:eastAsia="宋体"/>
          <w:i/>
          <w:sz w:val="20"/>
          <w:lang w:eastAsia="zh-CN"/>
        </w:rPr>
        <w:t xml:space="preserve">ely on network to release configuration of relay UE at remote UE before relay UE handover, </w:t>
      </w:r>
    </w:p>
    <w:p w:rsidR="0073098A" w:rsidRPr="00511FF6" w:rsidRDefault="00511FF6" w:rsidP="00511FF6">
      <w:pPr>
        <w:pStyle w:val="a8"/>
        <w:numPr>
          <w:ilvl w:val="0"/>
          <w:numId w:val="11"/>
        </w:numPr>
        <w:spacing w:before="100"/>
        <w:ind w:firstLineChars="0"/>
        <w:jc w:val="both"/>
        <w:rPr>
          <w:rFonts w:eastAsia="宋体"/>
          <w:i/>
          <w:sz w:val="20"/>
          <w:lang w:eastAsia="zh-CN"/>
        </w:rPr>
      </w:pPr>
      <w:r w:rsidRPr="00511FF6">
        <w:rPr>
          <w:rFonts w:eastAsia="宋体"/>
          <w:i/>
          <w:sz w:val="20"/>
          <w:lang w:eastAsia="zh-CN"/>
        </w:rPr>
        <w:t>Option 2: R</w:t>
      </w:r>
      <w:r w:rsidR="00BB2905" w:rsidRPr="00511FF6">
        <w:rPr>
          <w:rFonts w:eastAsia="宋体"/>
          <w:i/>
          <w:sz w:val="20"/>
          <w:lang w:eastAsia="zh-CN"/>
        </w:rPr>
        <w:t>ely on remote UE to suspend the indirect path upon reception of notification message indicating relay UE handover.</w:t>
      </w:r>
      <w:r w:rsidRPr="00511FF6">
        <w:rPr>
          <w:rFonts w:eastAsia="宋体"/>
          <w:i/>
          <w:sz w:val="20"/>
          <w:lang w:eastAsia="zh-CN"/>
        </w:rPr>
        <w:t xml:space="preserve"> And Wait for NW reconfiguration.</w:t>
      </w:r>
    </w:p>
    <w:p w:rsidR="00892032" w:rsidRDefault="009F2A73" w:rsidP="00E53031">
      <w:pPr>
        <w:spacing w:before="100"/>
        <w:jc w:val="both"/>
        <w:rPr>
          <w:rFonts w:eastAsia="宋体"/>
          <w:sz w:val="20"/>
          <w:lang w:eastAsia="zh-CN"/>
        </w:rPr>
      </w:pPr>
      <w:r>
        <w:rPr>
          <w:rFonts w:eastAsia="宋体"/>
          <w:sz w:val="20"/>
          <w:lang w:eastAsia="zh-CN"/>
        </w:rPr>
        <w:lastRenderedPageBreak/>
        <w:t>Normally</w:t>
      </w:r>
      <w:r w:rsidR="009F08CE">
        <w:rPr>
          <w:rFonts w:eastAsia="宋体"/>
          <w:sz w:val="20"/>
          <w:lang w:eastAsia="zh-CN"/>
        </w:rPr>
        <w:t xml:space="preserve">, </w:t>
      </w:r>
      <w:r w:rsidR="009F08CE">
        <w:rPr>
          <w:rFonts w:eastAsia="宋体"/>
          <w:sz w:val="20"/>
          <w:lang w:eastAsia="zh-CN"/>
        </w:rPr>
        <w:t>the NW will be well aware of the relay UE’s about to handover</w:t>
      </w:r>
      <w:r w:rsidR="009F08CE">
        <w:rPr>
          <w:rFonts w:eastAsia="宋体"/>
          <w:sz w:val="20"/>
          <w:lang w:eastAsia="zh-CN"/>
        </w:rPr>
        <w:t>, s</w:t>
      </w:r>
      <w:r w:rsidR="00E53031">
        <w:rPr>
          <w:rFonts w:eastAsia="宋体"/>
          <w:sz w:val="20"/>
          <w:lang w:eastAsia="zh-CN"/>
        </w:rPr>
        <w:t xml:space="preserve">ince CHO </w:t>
      </w:r>
      <w:r w:rsidR="009F08CE">
        <w:rPr>
          <w:rFonts w:eastAsia="宋体"/>
          <w:sz w:val="20"/>
          <w:lang w:eastAsia="zh-CN"/>
        </w:rPr>
        <w:t xml:space="preserve">could not be configured for the relay UE. And </w:t>
      </w:r>
      <w:r w:rsidR="00633A68">
        <w:rPr>
          <w:rFonts w:eastAsia="宋体"/>
          <w:sz w:val="20"/>
          <w:lang w:eastAsia="zh-CN"/>
        </w:rPr>
        <w:t xml:space="preserve">the NW </w:t>
      </w:r>
      <w:r w:rsidR="009F08CE">
        <w:rPr>
          <w:rFonts w:eastAsia="宋体"/>
          <w:sz w:val="20"/>
          <w:lang w:eastAsia="zh-CN"/>
        </w:rPr>
        <w:t xml:space="preserve">can </w:t>
      </w:r>
      <w:r w:rsidR="009F08CE" w:rsidRPr="009F08CE">
        <w:rPr>
          <w:rFonts w:eastAsia="宋体"/>
          <w:sz w:val="20"/>
          <w:lang w:eastAsia="zh-CN"/>
        </w:rPr>
        <w:t>release configuration of relay UE at remote UE before relay UE handover</w:t>
      </w:r>
      <w:r w:rsidR="009F08CE">
        <w:rPr>
          <w:rFonts w:eastAsia="宋体"/>
          <w:sz w:val="20"/>
          <w:lang w:eastAsia="zh-CN"/>
        </w:rPr>
        <w:t>.</w:t>
      </w:r>
      <w:r w:rsidR="009F08CE" w:rsidRPr="009F08CE">
        <w:rPr>
          <w:rFonts w:eastAsia="宋体"/>
          <w:sz w:val="20"/>
          <w:lang w:eastAsia="zh-CN"/>
        </w:rPr>
        <w:t xml:space="preserve"> </w:t>
      </w:r>
      <w:r w:rsidR="004C1714">
        <w:rPr>
          <w:rFonts w:eastAsia="宋体"/>
          <w:sz w:val="20"/>
          <w:lang w:eastAsia="zh-CN"/>
        </w:rPr>
        <w:t>For</w:t>
      </w:r>
      <w:r w:rsidR="00E27890">
        <w:rPr>
          <w:rFonts w:eastAsia="宋体"/>
          <w:sz w:val="20"/>
          <w:lang w:eastAsia="zh-CN"/>
        </w:rPr>
        <w:t xml:space="preserve"> </w:t>
      </w:r>
      <w:r w:rsidR="004C1714">
        <w:rPr>
          <w:rFonts w:eastAsia="宋体"/>
          <w:sz w:val="20"/>
          <w:lang w:eastAsia="zh-CN"/>
        </w:rPr>
        <w:t xml:space="preserve">other </w:t>
      </w:r>
      <w:r w:rsidR="00E27890">
        <w:rPr>
          <w:rFonts w:eastAsia="宋体"/>
          <w:sz w:val="20"/>
          <w:lang w:eastAsia="zh-CN"/>
        </w:rPr>
        <w:t>abnormal cases, if the NW fails to release</w:t>
      </w:r>
      <w:r w:rsidR="00E27890" w:rsidRPr="00E27890">
        <w:rPr>
          <w:rFonts w:eastAsia="宋体"/>
          <w:sz w:val="20"/>
          <w:lang w:eastAsia="zh-CN"/>
        </w:rPr>
        <w:t xml:space="preserve"> </w:t>
      </w:r>
      <w:r w:rsidR="00E27890" w:rsidRPr="009F08CE">
        <w:rPr>
          <w:rFonts w:eastAsia="宋体"/>
          <w:sz w:val="20"/>
          <w:lang w:eastAsia="zh-CN"/>
        </w:rPr>
        <w:t>configuration of relay UE at remote UE before relay UE handover</w:t>
      </w:r>
      <w:r w:rsidR="004A2395">
        <w:rPr>
          <w:rFonts w:eastAsia="宋体"/>
          <w:sz w:val="20"/>
          <w:lang w:eastAsia="zh-CN"/>
        </w:rPr>
        <w:t xml:space="preserve">, </w:t>
      </w:r>
      <w:r w:rsidR="007973BB">
        <w:rPr>
          <w:rFonts w:eastAsia="宋体"/>
          <w:sz w:val="20"/>
          <w:lang w:eastAsia="zh-CN"/>
        </w:rPr>
        <w:t xml:space="preserve">which may be </w:t>
      </w:r>
      <w:r>
        <w:rPr>
          <w:rFonts w:eastAsia="宋体"/>
          <w:sz w:val="20"/>
          <w:lang w:eastAsia="zh-CN"/>
        </w:rPr>
        <w:t xml:space="preserve">due to the direct path of the remote UE is also not available, </w:t>
      </w:r>
      <w:r w:rsidR="004A2395">
        <w:rPr>
          <w:rFonts w:eastAsia="宋体"/>
          <w:sz w:val="20"/>
          <w:lang w:eastAsia="zh-CN"/>
        </w:rPr>
        <w:t>the UE may receive</w:t>
      </w:r>
      <w:r w:rsidR="004C1714" w:rsidRPr="004C1714">
        <w:t xml:space="preserve"> </w:t>
      </w:r>
      <w:r w:rsidR="004C1714" w:rsidRPr="004C1714">
        <w:rPr>
          <w:rFonts w:eastAsia="宋体"/>
          <w:sz w:val="20"/>
          <w:lang w:eastAsia="zh-CN"/>
        </w:rPr>
        <w:t>notification message indicating relay UE handover</w:t>
      </w:r>
      <w:r w:rsidR="004C1714">
        <w:rPr>
          <w:rFonts w:eastAsia="宋体"/>
          <w:sz w:val="20"/>
          <w:lang w:eastAsia="zh-CN"/>
        </w:rPr>
        <w:t>.</w:t>
      </w:r>
      <w:r>
        <w:rPr>
          <w:rFonts w:eastAsia="宋体"/>
          <w:sz w:val="20"/>
          <w:lang w:eastAsia="zh-CN"/>
        </w:rPr>
        <w:t xml:space="preserve"> Then the remote UE can </w:t>
      </w:r>
      <w:r>
        <w:rPr>
          <w:rFonts w:eastAsia="宋体"/>
          <w:sz w:val="20"/>
          <w:lang w:eastAsia="zh-CN"/>
        </w:rPr>
        <w:t>initiate the RRC re-establishment procedure</w:t>
      </w:r>
      <w:r w:rsidR="005123ED">
        <w:rPr>
          <w:rFonts w:eastAsia="宋体"/>
          <w:sz w:val="20"/>
          <w:lang w:eastAsia="zh-CN"/>
        </w:rPr>
        <w:t xml:space="preserve"> as legacy. No need to have further enhancement for the corner case.</w:t>
      </w:r>
    </w:p>
    <w:p w:rsidR="00777E9C" w:rsidRDefault="00777E9C" w:rsidP="00777E9C">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sidRPr="00A9272C">
        <w:rPr>
          <w:b/>
          <w:sz w:val="20"/>
        </w:rPr>
        <w:t xml:space="preserve"> </w:t>
      </w:r>
      <w:r w:rsidRPr="00777E9C">
        <w:rPr>
          <w:b/>
          <w:sz w:val="20"/>
        </w:rPr>
        <w:t>Rely on network to release configuration of relay UE at remote UE before relay UE handover</w:t>
      </w:r>
      <w:r>
        <w:rPr>
          <w:b/>
          <w:sz w:val="20"/>
        </w:rPr>
        <w:t>.</w:t>
      </w:r>
    </w:p>
    <w:p w:rsidR="00992D55" w:rsidRPr="00E31C0E" w:rsidRDefault="00777E9C" w:rsidP="008D1555">
      <w:pPr>
        <w:jc w:val="both"/>
        <w:rPr>
          <w:b/>
          <w:sz w:val="20"/>
        </w:rPr>
      </w:pPr>
      <w:r>
        <w:rPr>
          <w:b/>
          <w:sz w:val="20"/>
        </w:rPr>
        <w:t xml:space="preserve">Proposal 7: </w:t>
      </w:r>
      <w:r w:rsidR="007E01B8">
        <w:rPr>
          <w:b/>
          <w:sz w:val="20"/>
        </w:rPr>
        <w:t>U</w:t>
      </w:r>
      <w:r w:rsidR="007E01B8" w:rsidRPr="007E01B8">
        <w:rPr>
          <w:b/>
          <w:sz w:val="20"/>
        </w:rPr>
        <w:t>pon reception of notification message indicating relay UE handover</w:t>
      </w:r>
      <w:r w:rsidR="007E01B8">
        <w:rPr>
          <w:b/>
          <w:sz w:val="20"/>
        </w:rPr>
        <w:t xml:space="preserve">, the MP remote UE can </w:t>
      </w:r>
      <w:r w:rsidR="007E01B8" w:rsidRPr="007E01B8">
        <w:rPr>
          <w:b/>
          <w:sz w:val="20"/>
        </w:rPr>
        <w:t xml:space="preserve">initiate the RRC re-establishment procedure as legacy. No need to have further enhancement for the corner case. </w:t>
      </w:r>
    </w:p>
    <w:p w:rsidR="009F1370" w:rsidRPr="00597C3C" w:rsidRDefault="00DE69A6" w:rsidP="00DE69A6">
      <w:pPr>
        <w:pStyle w:val="2"/>
      </w:pPr>
      <w:r w:rsidRPr="00DE69A6">
        <w:t>Stop condition of new T420-like timer</w:t>
      </w:r>
    </w:p>
    <w:p w:rsidR="000E0141" w:rsidRDefault="000E0141" w:rsidP="009571B5">
      <w:pPr>
        <w:jc w:val="both"/>
        <w:rPr>
          <w:sz w:val="20"/>
        </w:rPr>
      </w:pPr>
      <w:r>
        <w:rPr>
          <w:sz w:val="20"/>
        </w:rPr>
        <w:t xml:space="preserve">In last RAN2 meeting, </w:t>
      </w:r>
      <w:r w:rsidR="00290249">
        <w:rPr>
          <w:sz w:val="20"/>
        </w:rPr>
        <w:t xml:space="preserve">RAN2 reached the following agreement on </w:t>
      </w:r>
      <w:r>
        <w:rPr>
          <w:sz w:val="20"/>
        </w:rPr>
        <w:t>the stop condition of new T420</w:t>
      </w:r>
      <w:r w:rsidR="00290249">
        <w:rPr>
          <w:sz w:val="20"/>
        </w:rPr>
        <w:t>-like timer.</w:t>
      </w:r>
    </w:p>
    <w:p w:rsidR="00843C18" w:rsidRPr="002C05D2" w:rsidRDefault="002C05D2" w:rsidP="002C05D2">
      <w:pPr>
        <w:pStyle w:val="Doc-text2"/>
        <w:pBdr>
          <w:top w:val="single" w:sz="4" w:space="1" w:color="auto"/>
          <w:left w:val="single" w:sz="4" w:space="4" w:color="auto"/>
          <w:bottom w:val="single" w:sz="4" w:space="1" w:color="auto"/>
          <w:right w:val="single" w:sz="4" w:space="4" w:color="auto"/>
        </w:pBdr>
        <w:ind w:left="783"/>
        <w:rPr>
          <w:b/>
          <w:sz w:val="18"/>
          <w:szCs w:val="18"/>
          <w:u w:val="single"/>
        </w:rPr>
      </w:pPr>
      <w:r>
        <w:rPr>
          <w:b/>
          <w:sz w:val="18"/>
          <w:szCs w:val="18"/>
          <w:u w:val="single"/>
        </w:rPr>
        <w:t>Agreements:</w:t>
      </w:r>
    </w:p>
    <w:p w:rsidR="00843C18" w:rsidRPr="00843C18" w:rsidRDefault="00843C18" w:rsidP="00843C18">
      <w:pPr>
        <w:pStyle w:val="Doc-text2"/>
        <w:pBdr>
          <w:top w:val="single" w:sz="4" w:space="1" w:color="auto"/>
          <w:left w:val="single" w:sz="4" w:space="4" w:color="auto"/>
          <w:bottom w:val="single" w:sz="4" w:space="1" w:color="auto"/>
          <w:right w:val="single" w:sz="4" w:space="4" w:color="auto"/>
        </w:pBdr>
        <w:ind w:left="783"/>
        <w:rPr>
          <w:sz w:val="18"/>
          <w:szCs w:val="18"/>
        </w:rPr>
      </w:pPr>
      <w:r w:rsidRPr="00843C18">
        <w:rPr>
          <w:sz w:val="18"/>
          <w:szCs w:val="18"/>
        </w:rPr>
        <w:t>If RRCReconfigurationComplete is transmitted in indirect path, reuse R17 Legacy T420 stop condition (i.e., PC5 RLC ACK of RRCReconfigurationComplete in indirect path) for new T420-like timer. Else, down-select next meeting from the following options for the stop condition:</w:t>
      </w:r>
    </w:p>
    <w:p w:rsidR="00843C18" w:rsidRPr="008B32D9" w:rsidRDefault="00843C18" w:rsidP="00843C18">
      <w:pPr>
        <w:pStyle w:val="Doc-text2"/>
        <w:pBdr>
          <w:top w:val="single" w:sz="4" w:space="1" w:color="auto"/>
          <w:left w:val="single" w:sz="4" w:space="4" w:color="auto"/>
          <w:bottom w:val="single" w:sz="4" w:space="1" w:color="auto"/>
          <w:right w:val="single" w:sz="4" w:space="4" w:color="auto"/>
        </w:pBdr>
        <w:ind w:left="783"/>
        <w:rPr>
          <w:sz w:val="18"/>
          <w:szCs w:val="18"/>
          <w:highlight w:val="yellow"/>
        </w:rPr>
      </w:pPr>
      <w:r w:rsidRPr="008B32D9">
        <w:rPr>
          <w:sz w:val="18"/>
          <w:szCs w:val="18"/>
          <w:highlight w:val="yellow"/>
        </w:rPr>
        <w:t>Option 1: PC5 connection is established (i.e., PC5-S unicast link establishment procedure is complete).</w:t>
      </w:r>
    </w:p>
    <w:p w:rsidR="00843C18" w:rsidRPr="00582701" w:rsidRDefault="00843C18" w:rsidP="00843C18">
      <w:pPr>
        <w:pStyle w:val="Doc-text2"/>
        <w:pBdr>
          <w:top w:val="single" w:sz="4" w:space="1" w:color="auto"/>
          <w:left w:val="single" w:sz="4" w:space="4" w:color="auto"/>
          <w:bottom w:val="single" w:sz="4" w:space="1" w:color="auto"/>
          <w:right w:val="single" w:sz="4" w:space="4" w:color="auto"/>
        </w:pBdr>
        <w:ind w:left="783"/>
        <w:rPr>
          <w:sz w:val="18"/>
          <w:szCs w:val="18"/>
        </w:rPr>
      </w:pPr>
      <w:r w:rsidRPr="008B32D9">
        <w:rPr>
          <w:sz w:val="18"/>
          <w:szCs w:val="18"/>
          <w:highlight w:val="yellow"/>
        </w:rPr>
        <w:t>Option 2: upon reception of RRCReconfigurationCompleteSidelink.</w:t>
      </w:r>
    </w:p>
    <w:p w:rsidR="00E2363F" w:rsidRDefault="008B32D9" w:rsidP="009571B5">
      <w:pPr>
        <w:jc w:val="both"/>
        <w:rPr>
          <w:sz w:val="20"/>
        </w:rPr>
      </w:pPr>
      <w:r>
        <w:rPr>
          <w:sz w:val="20"/>
        </w:rPr>
        <w:t>For the case</w:t>
      </w:r>
      <w:r w:rsidRPr="008B32D9">
        <w:t xml:space="preserve"> </w:t>
      </w:r>
      <w:r>
        <w:rPr>
          <w:sz w:val="20"/>
        </w:rPr>
        <w:t xml:space="preserve">that </w:t>
      </w:r>
      <w:r w:rsidRPr="008B32D9">
        <w:rPr>
          <w:i/>
          <w:sz w:val="20"/>
        </w:rPr>
        <w:t>RRCReconfigurationComplete</w:t>
      </w:r>
      <w:r w:rsidRPr="008B32D9">
        <w:rPr>
          <w:sz w:val="20"/>
        </w:rPr>
        <w:t xml:space="preserve"> is </w:t>
      </w:r>
      <w:r>
        <w:rPr>
          <w:sz w:val="20"/>
        </w:rPr>
        <w:t xml:space="preserve">not </w:t>
      </w:r>
      <w:r w:rsidRPr="008B32D9">
        <w:rPr>
          <w:sz w:val="20"/>
        </w:rPr>
        <w:t>transmitted in indirect path</w:t>
      </w:r>
      <w:r w:rsidR="006634E7">
        <w:rPr>
          <w:sz w:val="20"/>
        </w:rPr>
        <w:t>, the stop condition of new T420-like timer need further discussion.</w:t>
      </w:r>
      <w:r w:rsidR="003C6203">
        <w:rPr>
          <w:sz w:val="20"/>
        </w:rPr>
        <w:t xml:space="preserve"> It seems no doubt that </w:t>
      </w:r>
      <w:r w:rsidR="00E2363F">
        <w:rPr>
          <w:sz w:val="20"/>
        </w:rPr>
        <w:t>both options can work</w:t>
      </w:r>
      <w:r w:rsidR="008931BF">
        <w:rPr>
          <w:sz w:val="20"/>
        </w:rPr>
        <w:t>. However, when PC5 connection c</w:t>
      </w:r>
      <w:r w:rsidR="000E269B">
        <w:rPr>
          <w:sz w:val="20"/>
        </w:rPr>
        <w:t>ould</w:t>
      </w:r>
      <w:r w:rsidR="008931BF">
        <w:rPr>
          <w:sz w:val="20"/>
        </w:rPr>
        <w:t xml:space="preserve"> be considered </w:t>
      </w:r>
      <w:r w:rsidR="00695666">
        <w:rPr>
          <w:sz w:val="20"/>
        </w:rPr>
        <w:t xml:space="preserve">as </w:t>
      </w:r>
      <w:r w:rsidR="008931BF">
        <w:rPr>
          <w:sz w:val="20"/>
        </w:rPr>
        <w:t>established seems not quite clear from RAN perspective.</w:t>
      </w:r>
      <w:r w:rsidR="003C6203">
        <w:rPr>
          <w:sz w:val="20"/>
        </w:rPr>
        <w:t xml:space="preserve"> In our opinion, since </w:t>
      </w:r>
      <w:r w:rsidR="003C6203" w:rsidRPr="003C6203">
        <w:rPr>
          <w:sz w:val="20"/>
        </w:rPr>
        <w:t xml:space="preserve">PC5-S unicast link establishment procedure is </w:t>
      </w:r>
      <w:r w:rsidR="003C6203">
        <w:rPr>
          <w:sz w:val="20"/>
        </w:rPr>
        <w:t xml:space="preserve">an upper layer procedure, referring the stop condition to the completion of an upper layer procedure </w:t>
      </w:r>
      <w:r w:rsidR="00695666">
        <w:rPr>
          <w:sz w:val="20"/>
        </w:rPr>
        <w:t xml:space="preserve">in RRC spec </w:t>
      </w:r>
      <w:r w:rsidR="003C6203">
        <w:rPr>
          <w:sz w:val="20"/>
        </w:rPr>
        <w:t>is not a good choice. Thus, we slightly prefer to go for option 2.</w:t>
      </w:r>
    </w:p>
    <w:p w:rsidR="009F1370" w:rsidRPr="00F73CBC" w:rsidRDefault="009F1370" w:rsidP="00F73CBC">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F201C6">
        <w:rPr>
          <w:rFonts w:eastAsia="宋体"/>
          <w:b/>
          <w:kern w:val="2"/>
          <w:sz w:val="20"/>
          <w:lang w:eastAsia="zh-CN"/>
        </w:rPr>
        <w:t>8</w:t>
      </w:r>
      <w:r w:rsidRPr="00A9272C">
        <w:rPr>
          <w:rFonts w:eastAsia="宋体" w:hint="eastAsia"/>
          <w:b/>
          <w:kern w:val="2"/>
          <w:sz w:val="20"/>
          <w:lang w:eastAsia="zh-CN"/>
        </w:rPr>
        <w:t>:</w:t>
      </w:r>
      <w:r w:rsidR="00F201C6">
        <w:rPr>
          <w:rFonts w:eastAsia="宋体"/>
          <w:b/>
          <w:kern w:val="2"/>
          <w:sz w:val="20"/>
          <w:lang w:eastAsia="zh-CN"/>
        </w:rPr>
        <w:t xml:space="preserve"> </w:t>
      </w:r>
      <w:r w:rsidR="00F73CBC" w:rsidRPr="00F73CBC">
        <w:rPr>
          <w:rFonts w:eastAsia="宋体"/>
          <w:b/>
          <w:kern w:val="2"/>
          <w:sz w:val="20"/>
          <w:lang w:eastAsia="zh-CN"/>
        </w:rPr>
        <w:t xml:space="preserve">For the case that </w:t>
      </w:r>
      <w:r w:rsidR="00F73CBC" w:rsidRPr="00F73CBC">
        <w:rPr>
          <w:rFonts w:eastAsia="宋体"/>
          <w:b/>
          <w:i/>
          <w:kern w:val="2"/>
          <w:sz w:val="20"/>
          <w:lang w:eastAsia="zh-CN"/>
        </w:rPr>
        <w:t>RRCReconfigurationComplete</w:t>
      </w:r>
      <w:r w:rsidR="00F73CBC" w:rsidRPr="00F73CBC">
        <w:rPr>
          <w:rFonts w:eastAsia="宋体"/>
          <w:b/>
          <w:kern w:val="2"/>
          <w:sz w:val="20"/>
          <w:lang w:eastAsia="zh-CN"/>
        </w:rPr>
        <w:t xml:space="preserve"> is not transmitted in indir</w:t>
      </w:r>
      <w:r w:rsidR="00F73CBC">
        <w:rPr>
          <w:rFonts w:eastAsia="宋体"/>
          <w:b/>
          <w:kern w:val="2"/>
          <w:sz w:val="20"/>
          <w:lang w:eastAsia="zh-CN"/>
        </w:rPr>
        <w:t xml:space="preserve">ect path, the </w:t>
      </w:r>
      <w:r w:rsidR="00F73CBC" w:rsidRPr="00F73CBC">
        <w:rPr>
          <w:rFonts w:eastAsia="宋体"/>
          <w:b/>
          <w:kern w:val="2"/>
          <w:sz w:val="20"/>
          <w:lang w:eastAsia="zh-CN"/>
        </w:rPr>
        <w:t>new T420-like timer</w:t>
      </w:r>
      <w:r w:rsidR="00F73CBC">
        <w:rPr>
          <w:rFonts w:eastAsia="宋体"/>
          <w:b/>
          <w:kern w:val="2"/>
          <w:sz w:val="20"/>
          <w:lang w:eastAsia="zh-CN"/>
        </w:rPr>
        <w:t xml:space="preserve"> is stopped </w:t>
      </w:r>
      <w:r w:rsidR="00F73CBC" w:rsidRPr="00F73CBC">
        <w:rPr>
          <w:rFonts w:eastAsia="宋体"/>
          <w:b/>
          <w:kern w:val="2"/>
          <w:sz w:val="20"/>
          <w:lang w:eastAsia="zh-CN"/>
        </w:rPr>
        <w:t xml:space="preserve">upon reception of </w:t>
      </w:r>
      <w:r w:rsidR="00F73CBC" w:rsidRPr="00F73CBC">
        <w:rPr>
          <w:rFonts w:eastAsia="宋体"/>
          <w:b/>
          <w:i/>
          <w:kern w:val="2"/>
          <w:sz w:val="20"/>
          <w:lang w:eastAsia="zh-CN"/>
        </w:rPr>
        <w:t>RRCReconfigurationCompleteSidelink</w:t>
      </w:r>
      <w:r w:rsidR="00F73CBC">
        <w:rPr>
          <w:rFonts w:eastAsia="宋体"/>
          <w:b/>
          <w:kern w:val="2"/>
          <w:sz w:val="20"/>
          <w:lang w:eastAsia="zh-CN"/>
        </w:rPr>
        <w:t xml:space="preserve"> message from the remote UE.</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0E269B" w:rsidRDefault="000E269B" w:rsidP="00B424D5">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Pr>
          <w:rFonts w:eastAsia="宋体"/>
          <w:b/>
          <w:kern w:val="2"/>
          <w:sz w:val="20"/>
          <w:lang w:eastAsia="zh-CN"/>
        </w:rPr>
        <w:t xml:space="preserve"> RAN2 confirms to introduce a new message</w:t>
      </w:r>
      <w:r w:rsidRPr="001E605A">
        <w:t xml:space="preserve"> </w:t>
      </w:r>
      <w:r w:rsidRPr="00D02ECF">
        <w:rPr>
          <w:rFonts w:eastAsia="宋体"/>
          <w:b/>
          <w:i/>
          <w:kern w:val="2"/>
          <w:sz w:val="20"/>
          <w:lang w:eastAsia="zh-CN"/>
        </w:rPr>
        <w:t>I</w:t>
      </w:r>
      <w:r w:rsidRPr="001E605A">
        <w:rPr>
          <w:rFonts w:eastAsia="宋体"/>
          <w:b/>
          <w:i/>
          <w:kern w:val="2"/>
          <w:sz w:val="20"/>
          <w:lang w:eastAsia="zh-CN"/>
        </w:rPr>
        <w:t>ndiretPathFailureInformation</w:t>
      </w:r>
      <w:r>
        <w:rPr>
          <w:rFonts w:eastAsia="宋体"/>
          <w:b/>
          <w:kern w:val="2"/>
          <w:sz w:val="20"/>
          <w:lang w:eastAsia="zh-CN"/>
        </w:rPr>
        <w:t xml:space="preserve"> for indirect path failure reporting.</w:t>
      </w:r>
    </w:p>
    <w:p w:rsidR="001364EC" w:rsidRPr="006F64C5" w:rsidRDefault="001364EC" w:rsidP="001364EC">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RAN2 confirms that the detailed failure type information could be included in the new message</w:t>
      </w:r>
      <w:r w:rsidRPr="001E605A">
        <w:t xml:space="preserve"> </w:t>
      </w:r>
      <w:r w:rsidRPr="00D02ECF">
        <w:rPr>
          <w:rFonts w:eastAsia="宋体"/>
          <w:b/>
          <w:i/>
          <w:kern w:val="2"/>
          <w:sz w:val="20"/>
          <w:lang w:eastAsia="zh-CN"/>
        </w:rPr>
        <w:t>I</w:t>
      </w:r>
      <w:r w:rsidRPr="001E605A">
        <w:rPr>
          <w:rFonts w:eastAsia="宋体"/>
          <w:b/>
          <w:i/>
          <w:kern w:val="2"/>
          <w:sz w:val="20"/>
          <w:lang w:eastAsia="zh-CN"/>
        </w:rPr>
        <w:t>ndiretPathFailureInformation</w:t>
      </w:r>
      <w:r>
        <w:rPr>
          <w:rFonts w:eastAsia="宋体"/>
          <w:b/>
          <w:kern w:val="2"/>
          <w:sz w:val="20"/>
          <w:lang w:eastAsia="zh-CN"/>
        </w:rPr>
        <w:t xml:space="preserve"> for indirect path failure reporting. </w:t>
      </w:r>
    </w:p>
    <w:p w:rsidR="001364EC" w:rsidRPr="006F64C5" w:rsidRDefault="001364EC" w:rsidP="001364EC">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For indirect path failure reporting, the detailed failure types could be SL-Failure, N3C Failure, relay-UE Uu RLF, new T420-like timer expiry and indirect path addition or modification failure. Other cases could be ruled out. </w:t>
      </w:r>
    </w:p>
    <w:p w:rsidR="001364EC" w:rsidRDefault="001364EC" w:rsidP="001364EC">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sidRPr="00A9272C">
        <w:rPr>
          <w:b/>
          <w:sz w:val="20"/>
        </w:rPr>
        <w:t xml:space="preserve"> </w:t>
      </w:r>
      <w:r>
        <w:rPr>
          <w:b/>
          <w:sz w:val="20"/>
        </w:rPr>
        <w:t>For Scenario 1</w:t>
      </w:r>
      <w:r w:rsidRPr="00A9272C">
        <w:rPr>
          <w:b/>
          <w:sz w:val="20"/>
        </w:rPr>
        <w:t xml:space="preserve">, </w:t>
      </w:r>
      <w:r>
        <w:rPr>
          <w:b/>
          <w:sz w:val="20"/>
        </w:rPr>
        <w:t>the remote UE could include</w:t>
      </w:r>
      <w:r w:rsidRPr="006E18D8">
        <w:t xml:space="preserve"> </w:t>
      </w:r>
      <w:r w:rsidRPr="00C47212">
        <w:rPr>
          <w:b/>
          <w:sz w:val="20"/>
        </w:rPr>
        <w:t xml:space="preserve">the candidate relay(s) information </w:t>
      </w:r>
      <w:r>
        <w:rPr>
          <w:b/>
          <w:sz w:val="20"/>
        </w:rPr>
        <w:t xml:space="preserve">and </w:t>
      </w:r>
      <w:r w:rsidRPr="006E18D8">
        <w:rPr>
          <w:b/>
          <w:sz w:val="20"/>
        </w:rPr>
        <w:t xml:space="preserve">the measurement results available according to current measurement configuration of </w:t>
      </w:r>
      <w:r>
        <w:rPr>
          <w:b/>
          <w:sz w:val="20"/>
        </w:rPr>
        <w:t>candidate relay(s)</w:t>
      </w:r>
      <w:r w:rsidRPr="00AB1EF8">
        <w:t xml:space="preserve"> </w:t>
      </w:r>
      <w:r w:rsidRPr="006E18D8">
        <w:rPr>
          <w:b/>
          <w:sz w:val="20"/>
        </w:rPr>
        <w:t>in the</w:t>
      </w:r>
      <w:r>
        <w:rPr>
          <w:b/>
          <w:sz w:val="20"/>
        </w:rPr>
        <w:t xml:space="preserve"> new</w:t>
      </w:r>
      <w:r w:rsidRPr="006E18D8">
        <w:rPr>
          <w:b/>
          <w:sz w:val="20"/>
        </w:rPr>
        <w:t xml:space="preserve"> </w:t>
      </w:r>
      <w:r w:rsidRPr="00CB162A">
        <w:rPr>
          <w:b/>
          <w:i/>
          <w:sz w:val="20"/>
        </w:rPr>
        <w:t>IndiretPathFailureInformation</w:t>
      </w:r>
      <w:r>
        <w:rPr>
          <w:b/>
          <w:sz w:val="20"/>
        </w:rPr>
        <w:t xml:space="preserve"> message.</w:t>
      </w:r>
    </w:p>
    <w:p w:rsidR="001364EC" w:rsidRDefault="001364EC" w:rsidP="001364EC">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sidRPr="00A9272C">
        <w:rPr>
          <w:b/>
          <w:sz w:val="20"/>
        </w:rPr>
        <w:t xml:space="preserve"> </w:t>
      </w:r>
      <w:r>
        <w:rPr>
          <w:b/>
          <w:sz w:val="20"/>
        </w:rPr>
        <w:t>For Scenario 2</w:t>
      </w:r>
      <w:r w:rsidRPr="00A9272C">
        <w:rPr>
          <w:b/>
          <w:sz w:val="20"/>
        </w:rPr>
        <w:t xml:space="preserve">, </w:t>
      </w:r>
      <w:r>
        <w:rPr>
          <w:b/>
          <w:sz w:val="20"/>
        </w:rPr>
        <w:t>the remote UE could include</w:t>
      </w:r>
      <w:r w:rsidRPr="006E18D8">
        <w:t xml:space="preserve"> </w:t>
      </w:r>
      <w:r w:rsidRPr="0071628D">
        <w:rPr>
          <w:b/>
          <w:sz w:val="20"/>
        </w:rPr>
        <w:t xml:space="preserve">candidate </w:t>
      </w:r>
      <w:r w:rsidRPr="00261858">
        <w:rPr>
          <w:b/>
          <w:sz w:val="20"/>
        </w:rPr>
        <w:t xml:space="preserve">relay’s C-RNTI </w:t>
      </w:r>
      <w:r w:rsidRPr="006E18D8">
        <w:rPr>
          <w:b/>
          <w:sz w:val="20"/>
        </w:rPr>
        <w:t>in the</w:t>
      </w:r>
      <w:r>
        <w:rPr>
          <w:b/>
          <w:sz w:val="20"/>
        </w:rPr>
        <w:t xml:space="preserve"> new</w:t>
      </w:r>
      <w:r w:rsidRPr="006E18D8">
        <w:rPr>
          <w:b/>
          <w:sz w:val="20"/>
        </w:rPr>
        <w:t xml:space="preserve"> </w:t>
      </w:r>
      <w:r w:rsidRPr="00CB162A">
        <w:rPr>
          <w:b/>
          <w:i/>
          <w:sz w:val="20"/>
        </w:rPr>
        <w:t>IndiretPathFailureInformation</w:t>
      </w:r>
      <w:r w:rsidRPr="006E18D8">
        <w:rPr>
          <w:b/>
          <w:sz w:val="20"/>
        </w:rPr>
        <w:t xml:space="preserve"> message</w:t>
      </w:r>
      <w:r>
        <w:rPr>
          <w:b/>
          <w:sz w:val="20"/>
        </w:rPr>
        <w:t>.</w:t>
      </w:r>
    </w:p>
    <w:p w:rsidR="00822409" w:rsidRDefault="00822409" w:rsidP="00822409">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sidRPr="00A9272C">
        <w:rPr>
          <w:b/>
          <w:sz w:val="20"/>
        </w:rPr>
        <w:t xml:space="preserve"> </w:t>
      </w:r>
      <w:r w:rsidRPr="00777E9C">
        <w:rPr>
          <w:b/>
          <w:sz w:val="20"/>
        </w:rPr>
        <w:t>Rely on network to release configuration of relay UE at remote UE before relay UE handover</w:t>
      </w:r>
      <w:r>
        <w:rPr>
          <w:b/>
          <w:sz w:val="20"/>
        </w:rPr>
        <w:t>.</w:t>
      </w:r>
    </w:p>
    <w:p w:rsidR="00822409" w:rsidRPr="00E31C0E" w:rsidRDefault="00822409" w:rsidP="00822409">
      <w:pPr>
        <w:jc w:val="both"/>
        <w:rPr>
          <w:b/>
          <w:sz w:val="20"/>
        </w:rPr>
      </w:pPr>
      <w:r>
        <w:rPr>
          <w:b/>
          <w:sz w:val="20"/>
        </w:rPr>
        <w:t>Proposal 7: U</w:t>
      </w:r>
      <w:r w:rsidRPr="007E01B8">
        <w:rPr>
          <w:b/>
          <w:sz w:val="20"/>
        </w:rPr>
        <w:t>pon reception of notification message indicating relay UE handover</w:t>
      </w:r>
      <w:r>
        <w:rPr>
          <w:b/>
          <w:sz w:val="20"/>
        </w:rPr>
        <w:t xml:space="preserve">, the MP remote UE can </w:t>
      </w:r>
      <w:r w:rsidRPr="007E01B8">
        <w:rPr>
          <w:b/>
          <w:sz w:val="20"/>
        </w:rPr>
        <w:t xml:space="preserve">initiate the RRC re-establishment procedure as legacy. No need to have further enhancement for the corner case. </w:t>
      </w:r>
    </w:p>
    <w:p w:rsidR="00822409" w:rsidRPr="00F73CBC" w:rsidRDefault="00822409" w:rsidP="0082240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w:t>
      </w:r>
      <w:r w:rsidRPr="00F73CBC">
        <w:rPr>
          <w:rFonts w:eastAsia="宋体"/>
          <w:b/>
          <w:kern w:val="2"/>
          <w:sz w:val="20"/>
          <w:lang w:eastAsia="zh-CN"/>
        </w:rPr>
        <w:t xml:space="preserve">For the case that </w:t>
      </w:r>
      <w:r w:rsidRPr="00F73CBC">
        <w:rPr>
          <w:rFonts w:eastAsia="宋体"/>
          <w:b/>
          <w:i/>
          <w:kern w:val="2"/>
          <w:sz w:val="20"/>
          <w:lang w:eastAsia="zh-CN"/>
        </w:rPr>
        <w:t>RRCReconfigurationComplete</w:t>
      </w:r>
      <w:r w:rsidRPr="00F73CBC">
        <w:rPr>
          <w:rFonts w:eastAsia="宋体"/>
          <w:b/>
          <w:kern w:val="2"/>
          <w:sz w:val="20"/>
          <w:lang w:eastAsia="zh-CN"/>
        </w:rPr>
        <w:t xml:space="preserve"> is not transmitted in indir</w:t>
      </w:r>
      <w:r>
        <w:rPr>
          <w:rFonts w:eastAsia="宋体"/>
          <w:b/>
          <w:kern w:val="2"/>
          <w:sz w:val="20"/>
          <w:lang w:eastAsia="zh-CN"/>
        </w:rPr>
        <w:t xml:space="preserve">ect path, the </w:t>
      </w:r>
      <w:r w:rsidRPr="00F73CBC">
        <w:rPr>
          <w:rFonts w:eastAsia="宋体"/>
          <w:b/>
          <w:kern w:val="2"/>
          <w:sz w:val="20"/>
          <w:lang w:eastAsia="zh-CN"/>
        </w:rPr>
        <w:t>new T420-like timer</w:t>
      </w:r>
      <w:r>
        <w:rPr>
          <w:rFonts w:eastAsia="宋体"/>
          <w:b/>
          <w:kern w:val="2"/>
          <w:sz w:val="20"/>
          <w:lang w:eastAsia="zh-CN"/>
        </w:rPr>
        <w:t xml:space="preserve"> is stopped </w:t>
      </w:r>
      <w:r w:rsidRPr="00F73CBC">
        <w:rPr>
          <w:rFonts w:eastAsia="宋体"/>
          <w:b/>
          <w:kern w:val="2"/>
          <w:sz w:val="20"/>
          <w:lang w:eastAsia="zh-CN"/>
        </w:rPr>
        <w:t xml:space="preserve">upon reception of </w:t>
      </w:r>
      <w:r w:rsidRPr="00F73CBC">
        <w:rPr>
          <w:rFonts w:eastAsia="宋体"/>
          <w:b/>
          <w:i/>
          <w:kern w:val="2"/>
          <w:sz w:val="20"/>
          <w:lang w:eastAsia="zh-CN"/>
        </w:rPr>
        <w:t>RRCReconfigurationCompleteSidelink</w:t>
      </w:r>
      <w:r>
        <w:rPr>
          <w:rFonts w:eastAsia="宋体"/>
          <w:b/>
          <w:kern w:val="2"/>
          <w:sz w:val="20"/>
          <w:lang w:eastAsia="zh-CN"/>
        </w:rPr>
        <w:t xml:space="preserve"> message from the remote UE.</w:t>
      </w:r>
    </w:p>
    <w:bookmarkEnd w:id="0"/>
    <w:p w:rsidR="007720EE" w:rsidRPr="000D3833" w:rsidRDefault="007720EE" w:rsidP="007720EE">
      <w:pPr>
        <w:pStyle w:val="1"/>
        <w:numPr>
          <w:ilvl w:val="0"/>
          <w:numId w:val="3"/>
        </w:numPr>
      </w:pPr>
      <w:r w:rsidRPr="000D3833">
        <w:lastRenderedPageBreak/>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E7274E">
        <w:rPr>
          <w:sz w:val="20"/>
        </w:rPr>
        <w:t>, 122</w:t>
      </w:r>
      <w:r w:rsidR="00F914C7">
        <w:rPr>
          <w:sz w:val="20"/>
        </w:rPr>
        <w:t>, 123</w:t>
      </w:r>
      <w:r w:rsidR="00A01708">
        <w:rPr>
          <w:sz w:val="20"/>
        </w:rPr>
        <w:t>, 123bis</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8C4" w:rsidRDefault="003368C4">
      <w:pPr>
        <w:spacing w:after="0"/>
      </w:pPr>
      <w:r>
        <w:separator/>
      </w:r>
    </w:p>
  </w:endnote>
  <w:endnote w:type="continuationSeparator" w:id="0">
    <w:p w:rsidR="003368C4" w:rsidRDefault="00336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000" w:rsidRDefault="00607000">
    <w:pPr>
      <w:pStyle w:val="a3"/>
    </w:pPr>
    <w:r>
      <w:fldChar w:fldCharType="begin"/>
    </w:r>
    <w:r>
      <w:instrText xml:space="preserve"> PAGE </w:instrText>
    </w:r>
    <w:r>
      <w:fldChar w:fldCharType="separate"/>
    </w:r>
    <w:r w:rsidR="00BC019D">
      <w:t>2</w:t>
    </w:r>
    <w:r>
      <w:fldChar w:fldCharType="end"/>
    </w:r>
    <w:r>
      <w:rPr>
        <w:rFonts w:eastAsia="宋体" w:hint="eastAsia"/>
        <w:lang w:eastAsia="zh-CN"/>
      </w:rPr>
      <w:t>/</w:t>
    </w:r>
    <w:r>
      <w:fldChar w:fldCharType="begin"/>
    </w:r>
    <w:r>
      <w:instrText xml:space="preserve"> NUMPAGES </w:instrText>
    </w:r>
    <w:r>
      <w:fldChar w:fldCharType="separate"/>
    </w:r>
    <w:r w:rsidR="00BC019D">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8C4" w:rsidRDefault="003368C4">
      <w:pPr>
        <w:spacing w:after="0"/>
      </w:pPr>
      <w:r>
        <w:separator/>
      </w:r>
    </w:p>
  </w:footnote>
  <w:footnote w:type="continuationSeparator" w:id="0">
    <w:p w:rsidR="003368C4" w:rsidRDefault="003368C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133AE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48516F"/>
    <w:multiLevelType w:val="hybridMultilevel"/>
    <w:tmpl w:val="3A90FF84"/>
    <w:lvl w:ilvl="0" w:tplc="D9E81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695A7B"/>
    <w:multiLevelType w:val="hybridMultilevel"/>
    <w:tmpl w:val="DC8A4F72"/>
    <w:lvl w:ilvl="0" w:tplc="04090001">
      <w:start w:val="1"/>
      <w:numFmt w:val="bullet"/>
      <w:lvlText w:val=""/>
      <w:lvlJc w:val="left"/>
      <w:pPr>
        <w:ind w:left="360" w:hanging="360"/>
      </w:pPr>
      <w:rPr>
        <w:rFonts w:ascii="Symbol" w:hAnsi="Symbol" w:hint="default"/>
      </w:rPr>
    </w:lvl>
    <w:lvl w:ilvl="1" w:tplc="2F982A80">
      <w:start w:val="1"/>
      <w:numFmt w:val="bullet"/>
      <w:lvlText w:val="‐"/>
      <w:lvlJc w:val="left"/>
      <w:pPr>
        <w:ind w:left="1080" w:hanging="360"/>
      </w:pPr>
      <w:rPr>
        <w:rFonts w:ascii="宋体" w:eastAsia="宋体" w:hAnsi="宋体"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4EF39B6"/>
    <w:multiLevelType w:val="hybridMultilevel"/>
    <w:tmpl w:val="668EF698"/>
    <w:lvl w:ilvl="0" w:tplc="F8848860">
      <w:start w:val="129"/>
      <w:numFmt w:val="bullet"/>
      <w:lvlText w:val="-"/>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C43283"/>
    <w:multiLevelType w:val="hybridMultilevel"/>
    <w:tmpl w:val="076ADC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3"/>
  </w:num>
  <w:num w:numId="4">
    <w:abstractNumId w:val="10"/>
  </w:num>
  <w:num w:numId="5">
    <w:abstractNumId w:val="8"/>
  </w:num>
  <w:num w:numId="6">
    <w:abstractNumId w:val="2"/>
  </w:num>
  <w:num w:numId="7">
    <w:abstractNumId w:val="0"/>
  </w:num>
  <w:num w:numId="8">
    <w:abstractNumId w:val="5"/>
  </w:num>
  <w:num w:numId="9">
    <w:abstractNumId w:val="11"/>
  </w:num>
  <w:num w:numId="10">
    <w:abstractNumId w:val="1"/>
  </w:num>
  <w:num w:numId="11">
    <w:abstractNumId w:val="4"/>
  </w:num>
  <w:num w:numId="12">
    <w:abstractNumId w:val="7"/>
  </w:num>
  <w:num w:numId="13">
    <w:abstractNumId w:val="14"/>
  </w:num>
  <w:num w:numId="14">
    <w:abstractNumId w:val="6"/>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9"/>
    <w:rsid w:val="000055FC"/>
    <w:rsid w:val="000112FA"/>
    <w:rsid w:val="00011A11"/>
    <w:rsid w:val="00012F9C"/>
    <w:rsid w:val="00013A1D"/>
    <w:rsid w:val="00014B22"/>
    <w:rsid w:val="00015A3D"/>
    <w:rsid w:val="000169E4"/>
    <w:rsid w:val="000176ED"/>
    <w:rsid w:val="0002318B"/>
    <w:rsid w:val="00024F9D"/>
    <w:rsid w:val="0002549F"/>
    <w:rsid w:val="00027AE9"/>
    <w:rsid w:val="00027C17"/>
    <w:rsid w:val="000332E1"/>
    <w:rsid w:val="000335D0"/>
    <w:rsid w:val="0003666C"/>
    <w:rsid w:val="00036866"/>
    <w:rsid w:val="000375E5"/>
    <w:rsid w:val="000379E3"/>
    <w:rsid w:val="00037C6C"/>
    <w:rsid w:val="00041901"/>
    <w:rsid w:val="000420F9"/>
    <w:rsid w:val="00042743"/>
    <w:rsid w:val="0004326F"/>
    <w:rsid w:val="00043339"/>
    <w:rsid w:val="00043C73"/>
    <w:rsid w:val="000513FE"/>
    <w:rsid w:val="0005221C"/>
    <w:rsid w:val="00053E3C"/>
    <w:rsid w:val="00057440"/>
    <w:rsid w:val="0006603D"/>
    <w:rsid w:val="000711FA"/>
    <w:rsid w:val="00072C7B"/>
    <w:rsid w:val="00075CF0"/>
    <w:rsid w:val="00076409"/>
    <w:rsid w:val="00076714"/>
    <w:rsid w:val="000807E1"/>
    <w:rsid w:val="00080A99"/>
    <w:rsid w:val="000815EE"/>
    <w:rsid w:val="0008412D"/>
    <w:rsid w:val="000846F4"/>
    <w:rsid w:val="00085904"/>
    <w:rsid w:val="00085A90"/>
    <w:rsid w:val="00086460"/>
    <w:rsid w:val="000908EA"/>
    <w:rsid w:val="00091643"/>
    <w:rsid w:val="00091C38"/>
    <w:rsid w:val="0009271E"/>
    <w:rsid w:val="00093B5C"/>
    <w:rsid w:val="000974C6"/>
    <w:rsid w:val="0009788D"/>
    <w:rsid w:val="000A503A"/>
    <w:rsid w:val="000A7111"/>
    <w:rsid w:val="000A73A6"/>
    <w:rsid w:val="000B0DD7"/>
    <w:rsid w:val="000B3DE8"/>
    <w:rsid w:val="000B52F7"/>
    <w:rsid w:val="000C0FB4"/>
    <w:rsid w:val="000C282C"/>
    <w:rsid w:val="000C3515"/>
    <w:rsid w:val="000C43A8"/>
    <w:rsid w:val="000C7A03"/>
    <w:rsid w:val="000D02F7"/>
    <w:rsid w:val="000D0A19"/>
    <w:rsid w:val="000D3B12"/>
    <w:rsid w:val="000E0141"/>
    <w:rsid w:val="000E02BD"/>
    <w:rsid w:val="000E101F"/>
    <w:rsid w:val="000E22EE"/>
    <w:rsid w:val="000E269B"/>
    <w:rsid w:val="000E27DA"/>
    <w:rsid w:val="000E2960"/>
    <w:rsid w:val="000E2E31"/>
    <w:rsid w:val="000E3E9B"/>
    <w:rsid w:val="000E4881"/>
    <w:rsid w:val="000E606A"/>
    <w:rsid w:val="000E6C20"/>
    <w:rsid w:val="000F3944"/>
    <w:rsid w:val="000F5434"/>
    <w:rsid w:val="000F54E9"/>
    <w:rsid w:val="000F649C"/>
    <w:rsid w:val="000F6FF2"/>
    <w:rsid w:val="001017F4"/>
    <w:rsid w:val="0010180F"/>
    <w:rsid w:val="00102AE8"/>
    <w:rsid w:val="00104AE0"/>
    <w:rsid w:val="00105332"/>
    <w:rsid w:val="001059D8"/>
    <w:rsid w:val="00105D20"/>
    <w:rsid w:val="00112310"/>
    <w:rsid w:val="001131A1"/>
    <w:rsid w:val="00113B61"/>
    <w:rsid w:val="001148D0"/>
    <w:rsid w:val="00117B90"/>
    <w:rsid w:val="00121F4F"/>
    <w:rsid w:val="0012341B"/>
    <w:rsid w:val="00123CB7"/>
    <w:rsid w:val="001248B0"/>
    <w:rsid w:val="00127784"/>
    <w:rsid w:val="00127C21"/>
    <w:rsid w:val="00130A0A"/>
    <w:rsid w:val="00131D14"/>
    <w:rsid w:val="00132346"/>
    <w:rsid w:val="001349EE"/>
    <w:rsid w:val="0013526F"/>
    <w:rsid w:val="001355CB"/>
    <w:rsid w:val="001364EC"/>
    <w:rsid w:val="00136AF6"/>
    <w:rsid w:val="00137055"/>
    <w:rsid w:val="00140683"/>
    <w:rsid w:val="0014090F"/>
    <w:rsid w:val="00142B3A"/>
    <w:rsid w:val="00142EC6"/>
    <w:rsid w:val="001439EE"/>
    <w:rsid w:val="00145278"/>
    <w:rsid w:val="00145ABC"/>
    <w:rsid w:val="00145F03"/>
    <w:rsid w:val="00150A24"/>
    <w:rsid w:val="00152EDE"/>
    <w:rsid w:val="00153CC5"/>
    <w:rsid w:val="00155CEE"/>
    <w:rsid w:val="00155E44"/>
    <w:rsid w:val="0015628B"/>
    <w:rsid w:val="00157018"/>
    <w:rsid w:val="0015773F"/>
    <w:rsid w:val="001578E0"/>
    <w:rsid w:val="001615C4"/>
    <w:rsid w:val="0016233A"/>
    <w:rsid w:val="00166911"/>
    <w:rsid w:val="0016779C"/>
    <w:rsid w:val="00167FD3"/>
    <w:rsid w:val="00173950"/>
    <w:rsid w:val="00173B86"/>
    <w:rsid w:val="00174A2C"/>
    <w:rsid w:val="00176D99"/>
    <w:rsid w:val="00180AE5"/>
    <w:rsid w:val="001839C2"/>
    <w:rsid w:val="00184CD8"/>
    <w:rsid w:val="0018635F"/>
    <w:rsid w:val="001871A8"/>
    <w:rsid w:val="00192E26"/>
    <w:rsid w:val="001949E9"/>
    <w:rsid w:val="00195416"/>
    <w:rsid w:val="00195F19"/>
    <w:rsid w:val="00196F59"/>
    <w:rsid w:val="001979BE"/>
    <w:rsid w:val="00197B90"/>
    <w:rsid w:val="001A01D8"/>
    <w:rsid w:val="001A1AC5"/>
    <w:rsid w:val="001A1BC6"/>
    <w:rsid w:val="001A2F72"/>
    <w:rsid w:val="001B0C6B"/>
    <w:rsid w:val="001B1322"/>
    <w:rsid w:val="001B3550"/>
    <w:rsid w:val="001B3EB4"/>
    <w:rsid w:val="001B4F68"/>
    <w:rsid w:val="001B5175"/>
    <w:rsid w:val="001B5481"/>
    <w:rsid w:val="001B662E"/>
    <w:rsid w:val="001B6817"/>
    <w:rsid w:val="001B79D8"/>
    <w:rsid w:val="001C01A9"/>
    <w:rsid w:val="001C0B0B"/>
    <w:rsid w:val="001C1514"/>
    <w:rsid w:val="001C2D06"/>
    <w:rsid w:val="001C4349"/>
    <w:rsid w:val="001C45C8"/>
    <w:rsid w:val="001C465C"/>
    <w:rsid w:val="001C4ECE"/>
    <w:rsid w:val="001C55F6"/>
    <w:rsid w:val="001C6265"/>
    <w:rsid w:val="001C6D59"/>
    <w:rsid w:val="001D12D6"/>
    <w:rsid w:val="001D1C37"/>
    <w:rsid w:val="001D256D"/>
    <w:rsid w:val="001D3378"/>
    <w:rsid w:val="001D4043"/>
    <w:rsid w:val="001D56BE"/>
    <w:rsid w:val="001D6695"/>
    <w:rsid w:val="001E088D"/>
    <w:rsid w:val="001E3E21"/>
    <w:rsid w:val="001E440F"/>
    <w:rsid w:val="001E45C7"/>
    <w:rsid w:val="001E605A"/>
    <w:rsid w:val="001E6A91"/>
    <w:rsid w:val="001F3746"/>
    <w:rsid w:val="001F4259"/>
    <w:rsid w:val="001F469F"/>
    <w:rsid w:val="001F56D0"/>
    <w:rsid w:val="001F5B26"/>
    <w:rsid w:val="00202F7B"/>
    <w:rsid w:val="00203EBC"/>
    <w:rsid w:val="00204735"/>
    <w:rsid w:val="0020568D"/>
    <w:rsid w:val="0020582E"/>
    <w:rsid w:val="002076CF"/>
    <w:rsid w:val="002076FC"/>
    <w:rsid w:val="00207C44"/>
    <w:rsid w:val="0021186D"/>
    <w:rsid w:val="00213D18"/>
    <w:rsid w:val="002149B2"/>
    <w:rsid w:val="00215D34"/>
    <w:rsid w:val="00216AED"/>
    <w:rsid w:val="00223864"/>
    <w:rsid w:val="00224247"/>
    <w:rsid w:val="0022774C"/>
    <w:rsid w:val="002306A1"/>
    <w:rsid w:val="002317E0"/>
    <w:rsid w:val="002324CB"/>
    <w:rsid w:val="00233E84"/>
    <w:rsid w:val="00235484"/>
    <w:rsid w:val="00235C00"/>
    <w:rsid w:val="00237E7A"/>
    <w:rsid w:val="00240976"/>
    <w:rsid w:val="0024237B"/>
    <w:rsid w:val="002452AD"/>
    <w:rsid w:val="00245D45"/>
    <w:rsid w:val="002468D6"/>
    <w:rsid w:val="00247ACE"/>
    <w:rsid w:val="00252604"/>
    <w:rsid w:val="00255B54"/>
    <w:rsid w:val="0025647D"/>
    <w:rsid w:val="00256E5B"/>
    <w:rsid w:val="00257812"/>
    <w:rsid w:val="0026018E"/>
    <w:rsid w:val="00261858"/>
    <w:rsid w:val="00262251"/>
    <w:rsid w:val="00265FA4"/>
    <w:rsid w:val="00266747"/>
    <w:rsid w:val="0026693D"/>
    <w:rsid w:val="00266ECB"/>
    <w:rsid w:val="00271658"/>
    <w:rsid w:val="002724BB"/>
    <w:rsid w:val="0027276B"/>
    <w:rsid w:val="0027456B"/>
    <w:rsid w:val="0027534B"/>
    <w:rsid w:val="0027776B"/>
    <w:rsid w:val="002778B0"/>
    <w:rsid w:val="00280B2C"/>
    <w:rsid w:val="00282141"/>
    <w:rsid w:val="00282185"/>
    <w:rsid w:val="0028474C"/>
    <w:rsid w:val="00286CAE"/>
    <w:rsid w:val="00286D32"/>
    <w:rsid w:val="00290249"/>
    <w:rsid w:val="002905A9"/>
    <w:rsid w:val="00291418"/>
    <w:rsid w:val="00291FD0"/>
    <w:rsid w:val="00293C61"/>
    <w:rsid w:val="00294794"/>
    <w:rsid w:val="002960B5"/>
    <w:rsid w:val="002A0172"/>
    <w:rsid w:val="002A329E"/>
    <w:rsid w:val="002A37C8"/>
    <w:rsid w:val="002A7013"/>
    <w:rsid w:val="002A7105"/>
    <w:rsid w:val="002B0213"/>
    <w:rsid w:val="002B1180"/>
    <w:rsid w:val="002B33AD"/>
    <w:rsid w:val="002B3BEE"/>
    <w:rsid w:val="002B4F44"/>
    <w:rsid w:val="002B50D6"/>
    <w:rsid w:val="002B6A60"/>
    <w:rsid w:val="002C05D2"/>
    <w:rsid w:val="002C0687"/>
    <w:rsid w:val="002C0939"/>
    <w:rsid w:val="002C1208"/>
    <w:rsid w:val="002C2906"/>
    <w:rsid w:val="002C29E6"/>
    <w:rsid w:val="002C4E0D"/>
    <w:rsid w:val="002C5936"/>
    <w:rsid w:val="002C7473"/>
    <w:rsid w:val="002C7FC0"/>
    <w:rsid w:val="002D0757"/>
    <w:rsid w:val="002D1A63"/>
    <w:rsid w:val="002D1EBB"/>
    <w:rsid w:val="002D2B73"/>
    <w:rsid w:val="002D3E4E"/>
    <w:rsid w:val="002D5D97"/>
    <w:rsid w:val="002D6AA6"/>
    <w:rsid w:val="002D6F5F"/>
    <w:rsid w:val="002D732D"/>
    <w:rsid w:val="002D7B6C"/>
    <w:rsid w:val="002E2D0F"/>
    <w:rsid w:val="002E4757"/>
    <w:rsid w:val="002E507A"/>
    <w:rsid w:val="002E52AA"/>
    <w:rsid w:val="002E7FF2"/>
    <w:rsid w:val="002F17C8"/>
    <w:rsid w:val="002F2C86"/>
    <w:rsid w:val="002F35CD"/>
    <w:rsid w:val="002F3EE9"/>
    <w:rsid w:val="002F408E"/>
    <w:rsid w:val="002F4473"/>
    <w:rsid w:val="002F4C96"/>
    <w:rsid w:val="002F768D"/>
    <w:rsid w:val="002F7E20"/>
    <w:rsid w:val="00300018"/>
    <w:rsid w:val="003028B5"/>
    <w:rsid w:val="00302E43"/>
    <w:rsid w:val="0030439B"/>
    <w:rsid w:val="0030453C"/>
    <w:rsid w:val="003045E7"/>
    <w:rsid w:val="00306388"/>
    <w:rsid w:val="00306EE2"/>
    <w:rsid w:val="00307E5D"/>
    <w:rsid w:val="0031466E"/>
    <w:rsid w:val="00316D4D"/>
    <w:rsid w:val="003205A7"/>
    <w:rsid w:val="003239F5"/>
    <w:rsid w:val="00325357"/>
    <w:rsid w:val="003273FC"/>
    <w:rsid w:val="00331A04"/>
    <w:rsid w:val="00332568"/>
    <w:rsid w:val="00334F9E"/>
    <w:rsid w:val="00334FFE"/>
    <w:rsid w:val="003368C4"/>
    <w:rsid w:val="00337318"/>
    <w:rsid w:val="00340338"/>
    <w:rsid w:val="0034081E"/>
    <w:rsid w:val="00340A85"/>
    <w:rsid w:val="00341EDE"/>
    <w:rsid w:val="00342A43"/>
    <w:rsid w:val="00342A5C"/>
    <w:rsid w:val="00343EEE"/>
    <w:rsid w:val="00343F31"/>
    <w:rsid w:val="00344AD8"/>
    <w:rsid w:val="00347B1E"/>
    <w:rsid w:val="003515AA"/>
    <w:rsid w:val="0035192A"/>
    <w:rsid w:val="003573F8"/>
    <w:rsid w:val="0036150E"/>
    <w:rsid w:val="003616A0"/>
    <w:rsid w:val="00362210"/>
    <w:rsid w:val="00363C3A"/>
    <w:rsid w:val="00363DE6"/>
    <w:rsid w:val="00365D29"/>
    <w:rsid w:val="00366EFE"/>
    <w:rsid w:val="00367CA2"/>
    <w:rsid w:val="00371187"/>
    <w:rsid w:val="003716DB"/>
    <w:rsid w:val="00373E63"/>
    <w:rsid w:val="0037416F"/>
    <w:rsid w:val="003744FF"/>
    <w:rsid w:val="00374991"/>
    <w:rsid w:val="00375178"/>
    <w:rsid w:val="00384B22"/>
    <w:rsid w:val="00386D97"/>
    <w:rsid w:val="00387603"/>
    <w:rsid w:val="00391764"/>
    <w:rsid w:val="00394C6C"/>
    <w:rsid w:val="00396100"/>
    <w:rsid w:val="0039650D"/>
    <w:rsid w:val="003A1F69"/>
    <w:rsid w:val="003A3B1C"/>
    <w:rsid w:val="003A5826"/>
    <w:rsid w:val="003A733E"/>
    <w:rsid w:val="003B0083"/>
    <w:rsid w:val="003B01B2"/>
    <w:rsid w:val="003B1B6F"/>
    <w:rsid w:val="003B212A"/>
    <w:rsid w:val="003B6D1D"/>
    <w:rsid w:val="003B7E47"/>
    <w:rsid w:val="003C1837"/>
    <w:rsid w:val="003C2222"/>
    <w:rsid w:val="003C37CD"/>
    <w:rsid w:val="003C55E0"/>
    <w:rsid w:val="003C6203"/>
    <w:rsid w:val="003C77F3"/>
    <w:rsid w:val="003C7A46"/>
    <w:rsid w:val="003C7B9B"/>
    <w:rsid w:val="003D3AF9"/>
    <w:rsid w:val="003D6991"/>
    <w:rsid w:val="003D6C4F"/>
    <w:rsid w:val="003E0368"/>
    <w:rsid w:val="003E09C0"/>
    <w:rsid w:val="003E4415"/>
    <w:rsid w:val="003E651E"/>
    <w:rsid w:val="003E7C1D"/>
    <w:rsid w:val="003F220F"/>
    <w:rsid w:val="003F26B3"/>
    <w:rsid w:val="003F477A"/>
    <w:rsid w:val="003F6600"/>
    <w:rsid w:val="0040309C"/>
    <w:rsid w:val="004037BA"/>
    <w:rsid w:val="00404701"/>
    <w:rsid w:val="00412229"/>
    <w:rsid w:val="0041282C"/>
    <w:rsid w:val="00414FC4"/>
    <w:rsid w:val="00424088"/>
    <w:rsid w:val="004304B2"/>
    <w:rsid w:val="00437219"/>
    <w:rsid w:val="00437326"/>
    <w:rsid w:val="00441084"/>
    <w:rsid w:val="004411BC"/>
    <w:rsid w:val="00441686"/>
    <w:rsid w:val="0044324E"/>
    <w:rsid w:val="004451AD"/>
    <w:rsid w:val="00445E2E"/>
    <w:rsid w:val="004470E5"/>
    <w:rsid w:val="004532AF"/>
    <w:rsid w:val="00453EFF"/>
    <w:rsid w:val="00454340"/>
    <w:rsid w:val="00454658"/>
    <w:rsid w:val="00455B1C"/>
    <w:rsid w:val="004565E5"/>
    <w:rsid w:val="00457FC4"/>
    <w:rsid w:val="00461C5F"/>
    <w:rsid w:val="00463407"/>
    <w:rsid w:val="00464543"/>
    <w:rsid w:val="00464985"/>
    <w:rsid w:val="00466048"/>
    <w:rsid w:val="004662AA"/>
    <w:rsid w:val="00466BDC"/>
    <w:rsid w:val="00467AFA"/>
    <w:rsid w:val="00467B7E"/>
    <w:rsid w:val="00470E26"/>
    <w:rsid w:val="00472ED4"/>
    <w:rsid w:val="004735E7"/>
    <w:rsid w:val="00473BF4"/>
    <w:rsid w:val="00476CB3"/>
    <w:rsid w:val="00477277"/>
    <w:rsid w:val="0047791C"/>
    <w:rsid w:val="00481E75"/>
    <w:rsid w:val="00484050"/>
    <w:rsid w:val="00484F3E"/>
    <w:rsid w:val="00485C47"/>
    <w:rsid w:val="00490CD7"/>
    <w:rsid w:val="004914A4"/>
    <w:rsid w:val="00491514"/>
    <w:rsid w:val="00492AF3"/>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395"/>
    <w:rsid w:val="004A2C52"/>
    <w:rsid w:val="004A4A1F"/>
    <w:rsid w:val="004A5B82"/>
    <w:rsid w:val="004A6FE9"/>
    <w:rsid w:val="004B0336"/>
    <w:rsid w:val="004B1E56"/>
    <w:rsid w:val="004B4883"/>
    <w:rsid w:val="004B5F53"/>
    <w:rsid w:val="004B73CF"/>
    <w:rsid w:val="004B742F"/>
    <w:rsid w:val="004C0173"/>
    <w:rsid w:val="004C032C"/>
    <w:rsid w:val="004C1714"/>
    <w:rsid w:val="004C1B05"/>
    <w:rsid w:val="004C2CBC"/>
    <w:rsid w:val="004C2FEC"/>
    <w:rsid w:val="004D0395"/>
    <w:rsid w:val="004D0ECA"/>
    <w:rsid w:val="004D229F"/>
    <w:rsid w:val="004D25DA"/>
    <w:rsid w:val="004D29C6"/>
    <w:rsid w:val="004D3E14"/>
    <w:rsid w:val="004D75E3"/>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07F16"/>
    <w:rsid w:val="0051189A"/>
    <w:rsid w:val="00511E87"/>
    <w:rsid w:val="00511FF6"/>
    <w:rsid w:val="005123ED"/>
    <w:rsid w:val="00514340"/>
    <w:rsid w:val="00516131"/>
    <w:rsid w:val="005208D1"/>
    <w:rsid w:val="00520AEC"/>
    <w:rsid w:val="00521002"/>
    <w:rsid w:val="00522C25"/>
    <w:rsid w:val="00531846"/>
    <w:rsid w:val="00531999"/>
    <w:rsid w:val="00533501"/>
    <w:rsid w:val="00534375"/>
    <w:rsid w:val="00535928"/>
    <w:rsid w:val="005365C9"/>
    <w:rsid w:val="00544A7B"/>
    <w:rsid w:val="00544E0E"/>
    <w:rsid w:val="00545FDF"/>
    <w:rsid w:val="005501F8"/>
    <w:rsid w:val="0055160A"/>
    <w:rsid w:val="005524C2"/>
    <w:rsid w:val="0055287C"/>
    <w:rsid w:val="00553614"/>
    <w:rsid w:val="00554CE7"/>
    <w:rsid w:val="00556263"/>
    <w:rsid w:val="0055627A"/>
    <w:rsid w:val="005576FD"/>
    <w:rsid w:val="00563627"/>
    <w:rsid w:val="00565279"/>
    <w:rsid w:val="005652AF"/>
    <w:rsid w:val="005652E9"/>
    <w:rsid w:val="00567066"/>
    <w:rsid w:val="005671AB"/>
    <w:rsid w:val="005676E5"/>
    <w:rsid w:val="005716F1"/>
    <w:rsid w:val="00571C5B"/>
    <w:rsid w:val="00572C8B"/>
    <w:rsid w:val="00577730"/>
    <w:rsid w:val="00577D6C"/>
    <w:rsid w:val="00582701"/>
    <w:rsid w:val="00582F6C"/>
    <w:rsid w:val="00585F96"/>
    <w:rsid w:val="00586F8F"/>
    <w:rsid w:val="005877AF"/>
    <w:rsid w:val="00591A77"/>
    <w:rsid w:val="00592A30"/>
    <w:rsid w:val="00597C3C"/>
    <w:rsid w:val="005A0E02"/>
    <w:rsid w:val="005A195A"/>
    <w:rsid w:val="005A4378"/>
    <w:rsid w:val="005A469C"/>
    <w:rsid w:val="005A46FC"/>
    <w:rsid w:val="005A4A05"/>
    <w:rsid w:val="005A4DD3"/>
    <w:rsid w:val="005A6BDD"/>
    <w:rsid w:val="005B248F"/>
    <w:rsid w:val="005B4420"/>
    <w:rsid w:val="005B4CD3"/>
    <w:rsid w:val="005B65F7"/>
    <w:rsid w:val="005B71D9"/>
    <w:rsid w:val="005C10DC"/>
    <w:rsid w:val="005C3220"/>
    <w:rsid w:val="005C3722"/>
    <w:rsid w:val="005C61E1"/>
    <w:rsid w:val="005C66C3"/>
    <w:rsid w:val="005C74DA"/>
    <w:rsid w:val="005D07F7"/>
    <w:rsid w:val="005D087E"/>
    <w:rsid w:val="005D0910"/>
    <w:rsid w:val="005D17E9"/>
    <w:rsid w:val="005D1FF5"/>
    <w:rsid w:val="005D3976"/>
    <w:rsid w:val="005D3B85"/>
    <w:rsid w:val="005D538F"/>
    <w:rsid w:val="005D5FAF"/>
    <w:rsid w:val="005D729F"/>
    <w:rsid w:val="005D73CF"/>
    <w:rsid w:val="005D7F5C"/>
    <w:rsid w:val="005E2D01"/>
    <w:rsid w:val="005E354C"/>
    <w:rsid w:val="005E4A13"/>
    <w:rsid w:val="005E548F"/>
    <w:rsid w:val="005F0826"/>
    <w:rsid w:val="005F1BEA"/>
    <w:rsid w:val="005F313D"/>
    <w:rsid w:val="00600521"/>
    <w:rsid w:val="0060064F"/>
    <w:rsid w:val="006024F8"/>
    <w:rsid w:val="006035C8"/>
    <w:rsid w:val="006037A9"/>
    <w:rsid w:val="006047EA"/>
    <w:rsid w:val="006056EC"/>
    <w:rsid w:val="00607000"/>
    <w:rsid w:val="00610D89"/>
    <w:rsid w:val="00610F62"/>
    <w:rsid w:val="00611A0F"/>
    <w:rsid w:val="006120CC"/>
    <w:rsid w:val="00612887"/>
    <w:rsid w:val="00613759"/>
    <w:rsid w:val="006149E3"/>
    <w:rsid w:val="00615236"/>
    <w:rsid w:val="00615994"/>
    <w:rsid w:val="00615CCB"/>
    <w:rsid w:val="00617497"/>
    <w:rsid w:val="00617899"/>
    <w:rsid w:val="00620003"/>
    <w:rsid w:val="0062242E"/>
    <w:rsid w:val="0062478C"/>
    <w:rsid w:val="00633A68"/>
    <w:rsid w:val="00633DCE"/>
    <w:rsid w:val="00634E48"/>
    <w:rsid w:val="006366F2"/>
    <w:rsid w:val="00637DEB"/>
    <w:rsid w:val="00637F8F"/>
    <w:rsid w:val="006403A3"/>
    <w:rsid w:val="006407EC"/>
    <w:rsid w:val="00641B48"/>
    <w:rsid w:val="006454CF"/>
    <w:rsid w:val="00647F0C"/>
    <w:rsid w:val="00652F30"/>
    <w:rsid w:val="006634B7"/>
    <w:rsid w:val="006634E7"/>
    <w:rsid w:val="006637C9"/>
    <w:rsid w:val="00663D7D"/>
    <w:rsid w:val="00663DC8"/>
    <w:rsid w:val="0066423C"/>
    <w:rsid w:val="00666C6C"/>
    <w:rsid w:val="00670BE0"/>
    <w:rsid w:val="00670EEB"/>
    <w:rsid w:val="0067144D"/>
    <w:rsid w:val="006726F8"/>
    <w:rsid w:val="006739BB"/>
    <w:rsid w:val="0067424B"/>
    <w:rsid w:val="00674621"/>
    <w:rsid w:val="006747EC"/>
    <w:rsid w:val="00680D8D"/>
    <w:rsid w:val="0068154D"/>
    <w:rsid w:val="00681E68"/>
    <w:rsid w:val="006831FD"/>
    <w:rsid w:val="00684B71"/>
    <w:rsid w:val="006857C7"/>
    <w:rsid w:val="00686125"/>
    <w:rsid w:val="006920C1"/>
    <w:rsid w:val="00695447"/>
    <w:rsid w:val="00695666"/>
    <w:rsid w:val="00696B0F"/>
    <w:rsid w:val="006A0AE3"/>
    <w:rsid w:val="006A2063"/>
    <w:rsid w:val="006A363D"/>
    <w:rsid w:val="006A452A"/>
    <w:rsid w:val="006A7F9E"/>
    <w:rsid w:val="006B1E3A"/>
    <w:rsid w:val="006B2255"/>
    <w:rsid w:val="006B2532"/>
    <w:rsid w:val="006B3633"/>
    <w:rsid w:val="006B4DAB"/>
    <w:rsid w:val="006B6A4E"/>
    <w:rsid w:val="006C3C4C"/>
    <w:rsid w:val="006C4C0C"/>
    <w:rsid w:val="006C5992"/>
    <w:rsid w:val="006C6194"/>
    <w:rsid w:val="006C70D0"/>
    <w:rsid w:val="006D0F82"/>
    <w:rsid w:val="006D13E4"/>
    <w:rsid w:val="006D1C3C"/>
    <w:rsid w:val="006D1EA2"/>
    <w:rsid w:val="006D3934"/>
    <w:rsid w:val="006D39CB"/>
    <w:rsid w:val="006D4925"/>
    <w:rsid w:val="006D760D"/>
    <w:rsid w:val="006E0475"/>
    <w:rsid w:val="006E18D8"/>
    <w:rsid w:val="006E1C6F"/>
    <w:rsid w:val="006E2220"/>
    <w:rsid w:val="006E37A7"/>
    <w:rsid w:val="006E6A14"/>
    <w:rsid w:val="006E75BB"/>
    <w:rsid w:val="006F34E5"/>
    <w:rsid w:val="006F36CE"/>
    <w:rsid w:val="006F64C5"/>
    <w:rsid w:val="006F72DA"/>
    <w:rsid w:val="006F7C51"/>
    <w:rsid w:val="00701A3E"/>
    <w:rsid w:val="00702CE9"/>
    <w:rsid w:val="007035CA"/>
    <w:rsid w:val="007073E7"/>
    <w:rsid w:val="007108F3"/>
    <w:rsid w:val="00712FEC"/>
    <w:rsid w:val="00713C31"/>
    <w:rsid w:val="00715C43"/>
    <w:rsid w:val="0071628D"/>
    <w:rsid w:val="00716362"/>
    <w:rsid w:val="0072148F"/>
    <w:rsid w:val="0072166F"/>
    <w:rsid w:val="007221A5"/>
    <w:rsid w:val="00726D0A"/>
    <w:rsid w:val="00726E02"/>
    <w:rsid w:val="007273A4"/>
    <w:rsid w:val="0073098A"/>
    <w:rsid w:val="007333B2"/>
    <w:rsid w:val="0073370E"/>
    <w:rsid w:val="0073581D"/>
    <w:rsid w:val="00735D83"/>
    <w:rsid w:val="0074043F"/>
    <w:rsid w:val="00740BEA"/>
    <w:rsid w:val="0074171C"/>
    <w:rsid w:val="0074420E"/>
    <w:rsid w:val="0074730F"/>
    <w:rsid w:val="00750FBB"/>
    <w:rsid w:val="00751940"/>
    <w:rsid w:val="00751EF4"/>
    <w:rsid w:val="00753834"/>
    <w:rsid w:val="0075455A"/>
    <w:rsid w:val="00756023"/>
    <w:rsid w:val="007565D1"/>
    <w:rsid w:val="0076006E"/>
    <w:rsid w:val="00760FF3"/>
    <w:rsid w:val="00761930"/>
    <w:rsid w:val="007627D0"/>
    <w:rsid w:val="00763627"/>
    <w:rsid w:val="00765015"/>
    <w:rsid w:val="00766087"/>
    <w:rsid w:val="00766265"/>
    <w:rsid w:val="00767B49"/>
    <w:rsid w:val="00770A15"/>
    <w:rsid w:val="00770A8A"/>
    <w:rsid w:val="00771D5C"/>
    <w:rsid w:val="007720EE"/>
    <w:rsid w:val="00773035"/>
    <w:rsid w:val="0077472C"/>
    <w:rsid w:val="0077605D"/>
    <w:rsid w:val="00777E9C"/>
    <w:rsid w:val="007806DA"/>
    <w:rsid w:val="0078263D"/>
    <w:rsid w:val="00785E7B"/>
    <w:rsid w:val="00792918"/>
    <w:rsid w:val="00793A1C"/>
    <w:rsid w:val="00793CFA"/>
    <w:rsid w:val="00793D23"/>
    <w:rsid w:val="0079595C"/>
    <w:rsid w:val="00795D58"/>
    <w:rsid w:val="0079632A"/>
    <w:rsid w:val="007973BB"/>
    <w:rsid w:val="007A02CF"/>
    <w:rsid w:val="007A1EDA"/>
    <w:rsid w:val="007A4347"/>
    <w:rsid w:val="007A62C4"/>
    <w:rsid w:val="007A6DB7"/>
    <w:rsid w:val="007A7449"/>
    <w:rsid w:val="007B0996"/>
    <w:rsid w:val="007B1067"/>
    <w:rsid w:val="007B1AE4"/>
    <w:rsid w:val="007B1F5E"/>
    <w:rsid w:val="007B22A9"/>
    <w:rsid w:val="007B355C"/>
    <w:rsid w:val="007B389C"/>
    <w:rsid w:val="007B74EA"/>
    <w:rsid w:val="007C26FA"/>
    <w:rsid w:val="007C2734"/>
    <w:rsid w:val="007C3D25"/>
    <w:rsid w:val="007C3E8F"/>
    <w:rsid w:val="007C5D0A"/>
    <w:rsid w:val="007C5F51"/>
    <w:rsid w:val="007C6873"/>
    <w:rsid w:val="007C706C"/>
    <w:rsid w:val="007C7257"/>
    <w:rsid w:val="007C7D12"/>
    <w:rsid w:val="007D1290"/>
    <w:rsid w:val="007D1C1C"/>
    <w:rsid w:val="007D2E1D"/>
    <w:rsid w:val="007D4E67"/>
    <w:rsid w:val="007D770C"/>
    <w:rsid w:val="007D7ACA"/>
    <w:rsid w:val="007E01B8"/>
    <w:rsid w:val="007E129C"/>
    <w:rsid w:val="007E226A"/>
    <w:rsid w:val="007E266B"/>
    <w:rsid w:val="007E275A"/>
    <w:rsid w:val="007E3C20"/>
    <w:rsid w:val="007E52E2"/>
    <w:rsid w:val="007E5FE0"/>
    <w:rsid w:val="007E65DC"/>
    <w:rsid w:val="007E7643"/>
    <w:rsid w:val="007F157C"/>
    <w:rsid w:val="007F3E0A"/>
    <w:rsid w:val="007F4787"/>
    <w:rsid w:val="007F60B5"/>
    <w:rsid w:val="00801859"/>
    <w:rsid w:val="00801D1B"/>
    <w:rsid w:val="008021A9"/>
    <w:rsid w:val="00805080"/>
    <w:rsid w:val="008056A2"/>
    <w:rsid w:val="0080578D"/>
    <w:rsid w:val="00806DC0"/>
    <w:rsid w:val="00807185"/>
    <w:rsid w:val="008103C5"/>
    <w:rsid w:val="008114FA"/>
    <w:rsid w:val="00811D2A"/>
    <w:rsid w:val="00812D9C"/>
    <w:rsid w:val="0081409A"/>
    <w:rsid w:val="00815F0A"/>
    <w:rsid w:val="00817A12"/>
    <w:rsid w:val="00820D34"/>
    <w:rsid w:val="00820FDE"/>
    <w:rsid w:val="0082225B"/>
    <w:rsid w:val="00822409"/>
    <w:rsid w:val="00822975"/>
    <w:rsid w:val="00824B00"/>
    <w:rsid w:val="008252ED"/>
    <w:rsid w:val="00826483"/>
    <w:rsid w:val="00826663"/>
    <w:rsid w:val="00827428"/>
    <w:rsid w:val="00831AEB"/>
    <w:rsid w:val="008323A7"/>
    <w:rsid w:val="00834B33"/>
    <w:rsid w:val="0083578D"/>
    <w:rsid w:val="00842A3C"/>
    <w:rsid w:val="00843147"/>
    <w:rsid w:val="00843C18"/>
    <w:rsid w:val="0084459F"/>
    <w:rsid w:val="008460D5"/>
    <w:rsid w:val="00846952"/>
    <w:rsid w:val="008473A4"/>
    <w:rsid w:val="00847467"/>
    <w:rsid w:val="00847F57"/>
    <w:rsid w:val="00850DD4"/>
    <w:rsid w:val="008545B0"/>
    <w:rsid w:val="008571F1"/>
    <w:rsid w:val="00860E68"/>
    <w:rsid w:val="00863B31"/>
    <w:rsid w:val="008657C8"/>
    <w:rsid w:val="00866DEB"/>
    <w:rsid w:val="00870C20"/>
    <w:rsid w:val="008711E0"/>
    <w:rsid w:val="00873B03"/>
    <w:rsid w:val="0087407D"/>
    <w:rsid w:val="00876471"/>
    <w:rsid w:val="0087731B"/>
    <w:rsid w:val="008807DC"/>
    <w:rsid w:val="00881214"/>
    <w:rsid w:val="00881F94"/>
    <w:rsid w:val="00882259"/>
    <w:rsid w:val="008838DC"/>
    <w:rsid w:val="00887E7E"/>
    <w:rsid w:val="00890656"/>
    <w:rsid w:val="00892032"/>
    <w:rsid w:val="00892BA0"/>
    <w:rsid w:val="008931BF"/>
    <w:rsid w:val="008961D7"/>
    <w:rsid w:val="0089727D"/>
    <w:rsid w:val="00897F13"/>
    <w:rsid w:val="008A0BDE"/>
    <w:rsid w:val="008A40B2"/>
    <w:rsid w:val="008A47C5"/>
    <w:rsid w:val="008A7F8F"/>
    <w:rsid w:val="008B0199"/>
    <w:rsid w:val="008B2E48"/>
    <w:rsid w:val="008B32D9"/>
    <w:rsid w:val="008B3615"/>
    <w:rsid w:val="008B373C"/>
    <w:rsid w:val="008B4084"/>
    <w:rsid w:val="008B6062"/>
    <w:rsid w:val="008B6B70"/>
    <w:rsid w:val="008B6D0B"/>
    <w:rsid w:val="008C0FCD"/>
    <w:rsid w:val="008C2054"/>
    <w:rsid w:val="008C4232"/>
    <w:rsid w:val="008C5DF7"/>
    <w:rsid w:val="008C7032"/>
    <w:rsid w:val="008D02FE"/>
    <w:rsid w:val="008D0ED7"/>
    <w:rsid w:val="008D1555"/>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1C24"/>
    <w:rsid w:val="008F1F69"/>
    <w:rsid w:val="008F3DD4"/>
    <w:rsid w:val="008F47F1"/>
    <w:rsid w:val="008F53BD"/>
    <w:rsid w:val="00900A6F"/>
    <w:rsid w:val="00902A38"/>
    <w:rsid w:val="009053E8"/>
    <w:rsid w:val="0090657D"/>
    <w:rsid w:val="00906E41"/>
    <w:rsid w:val="00910EF1"/>
    <w:rsid w:val="00911872"/>
    <w:rsid w:val="00915854"/>
    <w:rsid w:val="00916751"/>
    <w:rsid w:val="00916EB5"/>
    <w:rsid w:val="009237BA"/>
    <w:rsid w:val="00924B1E"/>
    <w:rsid w:val="009257F9"/>
    <w:rsid w:val="00926EB4"/>
    <w:rsid w:val="00927068"/>
    <w:rsid w:val="009323AF"/>
    <w:rsid w:val="00933A02"/>
    <w:rsid w:val="00934E25"/>
    <w:rsid w:val="00941B5D"/>
    <w:rsid w:val="00944852"/>
    <w:rsid w:val="009451E8"/>
    <w:rsid w:val="009505C8"/>
    <w:rsid w:val="009506B6"/>
    <w:rsid w:val="00950C1F"/>
    <w:rsid w:val="00951209"/>
    <w:rsid w:val="00956542"/>
    <w:rsid w:val="009570F0"/>
    <w:rsid w:val="009571B5"/>
    <w:rsid w:val="00957854"/>
    <w:rsid w:val="0096229F"/>
    <w:rsid w:val="00972D0C"/>
    <w:rsid w:val="00972E8A"/>
    <w:rsid w:val="0097563E"/>
    <w:rsid w:val="00976687"/>
    <w:rsid w:val="009778A6"/>
    <w:rsid w:val="009818C2"/>
    <w:rsid w:val="00981D65"/>
    <w:rsid w:val="00984AB3"/>
    <w:rsid w:val="00984EC5"/>
    <w:rsid w:val="00984FE8"/>
    <w:rsid w:val="0098554B"/>
    <w:rsid w:val="00985994"/>
    <w:rsid w:val="009879AA"/>
    <w:rsid w:val="00987AC1"/>
    <w:rsid w:val="00992D55"/>
    <w:rsid w:val="0099319B"/>
    <w:rsid w:val="00993BAF"/>
    <w:rsid w:val="00994632"/>
    <w:rsid w:val="00994B43"/>
    <w:rsid w:val="009A4E1A"/>
    <w:rsid w:val="009A66B4"/>
    <w:rsid w:val="009A7FD2"/>
    <w:rsid w:val="009B1B37"/>
    <w:rsid w:val="009B1C82"/>
    <w:rsid w:val="009B472F"/>
    <w:rsid w:val="009B4A78"/>
    <w:rsid w:val="009B4D8A"/>
    <w:rsid w:val="009B78EB"/>
    <w:rsid w:val="009C1175"/>
    <w:rsid w:val="009C1D2D"/>
    <w:rsid w:val="009C3153"/>
    <w:rsid w:val="009C4E2E"/>
    <w:rsid w:val="009C542E"/>
    <w:rsid w:val="009C6447"/>
    <w:rsid w:val="009C663C"/>
    <w:rsid w:val="009D2088"/>
    <w:rsid w:val="009D3170"/>
    <w:rsid w:val="009D5BAD"/>
    <w:rsid w:val="009D5BBC"/>
    <w:rsid w:val="009D744C"/>
    <w:rsid w:val="009D7C3D"/>
    <w:rsid w:val="009E13D5"/>
    <w:rsid w:val="009E6383"/>
    <w:rsid w:val="009E63C0"/>
    <w:rsid w:val="009E6F5C"/>
    <w:rsid w:val="009E7DBA"/>
    <w:rsid w:val="009F046C"/>
    <w:rsid w:val="009F05E4"/>
    <w:rsid w:val="009F08CE"/>
    <w:rsid w:val="009F1370"/>
    <w:rsid w:val="009F1DD3"/>
    <w:rsid w:val="009F26C1"/>
    <w:rsid w:val="009F2A73"/>
    <w:rsid w:val="009F3F06"/>
    <w:rsid w:val="009F5B8C"/>
    <w:rsid w:val="009F5F8B"/>
    <w:rsid w:val="009F796C"/>
    <w:rsid w:val="00A01708"/>
    <w:rsid w:val="00A04944"/>
    <w:rsid w:val="00A053D5"/>
    <w:rsid w:val="00A067F7"/>
    <w:rsid w:val="00A06848"/>
    <w:rsid w:val="00A06BC1"/>
    <w:rsid w:val="00A12BD0"/>
    <w:rsid w:val="00A1404E"/>
    <w:rsid w:val="00A145C9"/>
    <w:rsid w:val="00A14B89"/>
    <w:rsid w:val="00A20E49"/>
    <w:rsid w:val="00A226C4"/>
    <w:rsid w:val="00A22CCB"/>
    <w:rsid w:val="00A237B6"/>
    <w:rsid w:val="00A24F41"/>
    <w:rsid w:val="00A256B3"/>
    <w:rsid w:val="00A31692"/>
    <w:rsid w:val="00A3309C"/>
    <w:rsid w:val="00A333DA"/>
    <w:rsid w:val="00A36F6F"/>
    <w:rsid w:val="00A378DB"/>
    <w:rsid w:val="00A41552"/>
    <w:rsid w:val="00A43839"/>
    <w:rsid w:val="00A44235"/>
    <w:rsid w:val="00A4632D"/>
    <w:rsid w:val="00A470FC"/>
    <w:rsid w:val="00A50372"/>
    <w:rsid w:val="00A50D67"/>
    <w:rsid w:val="00A5118C"/>
    <w:rsid w:val="00A5235D"/>
    <w:rsid w:val="00A544AA"/>
    <w:rsid w:val="00A54BDE"/>
    <w:rsid w:val="00A55257"/>
    <w:rsid w:val="00A56492"/>
    <w:rsid w:val="00A56ACC"/>
    <w:rsid w:val="00A57FAD"/>
    <w:rsid w:val="00A6210B"/>
    <w:rsid w:val="00A62FB1"/>
    <w:rsid w:val="00A63468"/>
    <w:rsid w:val="00A65990"/>
    <w:rsid w:val="00A66004"/>
    <w:rsid w:val="00A661E8"/>
    <w:rsid w:val="00A6756D"/>
    <w:rsid w:val="00A71546"/>
    <w:rsid w:val="00A72295"/>
    <w:rsid w:val="00A75A03"/>
    <w:rsid w:val="00A77F86"/>
    <w:rsid w:val="00A805EA"/>
    <w:rsid w:val="00A811B9"/>
    <w:rsid w:val="00A828A9"/>
    <w:rsid w:val="00A83F6A"/>
    <w:rsid w:val="00A84C95"/>
    <w:rsid w:val="00A84ED7"/>
    <w:rsid w:val="00A86EE5"/>
    <w:rsid w:val="00A901BA"/>
    <w:rsid w:val="00A90242"/>
    <w:rsid w:val="00A91323"/>
    <w:rsid w:val="00A918A6"/>
    <w:rsid w:val="00A9272C"/>
    <w:rsid w:val="00A9527F"/>
    <w:rsid w:val="00A95C49"/>
    <w:rsid w:val="00A963DA"/>
    <w:rsid w:val="00A9687F"/>
    <w:rsid w:val="00A97768"/>
    <w:rsid w:val="00AA024C"/>
    <w:rsid w:val="00AA1DB5"/>
    <w:rsid w:val="00AA3D36"/>
    <w:rsid w:val="00AA538F"/>
    <w:rsid w:val="00AA6800"/>
    <w:rsid w:val="00AA69B0"/>
    <w:rsid w:val="00AA7988"/>
    <w:rsid w:val="00AB0DEE"/>
    <w:rsid w:val="00AB1773"/>
    <w:rsid w:val="00AB1EF8"/>
    <w:rsid w:val="00AB2FE9"/>
    <w:rsid w:val="00AB40A7"/>
    <w:rsid w:val="00AB5EC7"/>
    <w:rsid w:val="00AB6F06"/>
    <w:rsid w:val="00AC2CFF"/>
    <w:rsid w:val="00AC4BF1"/>
    <w:rsid w:val="00AC5A7B"/>
    <w:rsid w:val="00AC5EFB"/>
    <w:rsid w:val="00AC6374"/>
    <w:rsid w:val="00AD0633"/>
    <w:rsid w:val="00AD0F71"/>
    <w:rsid w:val="00AD0FFB"/>
    <w:rsid w:val="00AD15AE"/>
    <w:rsid w:val="00AD23DE"/>
    <w:rsid w:val="00AD3701"/>
    <w:rsid w:val="00AD3E0E"/>
    <w:rsid w:val="00AD6F3C"/>
    <w:rsid w:val="00AE0320"/>
    <w:rsid w:val="00AE05EC"/>
    <w:rsid w:val="00AE0E4D"/>
    <w:rsid w:val="00AE20C5"/>
    <w:rsid w:val="00AE2DEB"/>
    <w:rsid w:val="00AE4142"/>
    <w:rsid w:val="00AE65C9"/>
    <w:rsid w:val="00AF00DF"/>
    <w:rsid w:val="00AF084E"/>
    <w:rsid w:val="00AF0F88"/>
    <w:rsid w:val="00AF1D2B"/>
    <w:rsid w:val="00AF2219"/>
    <w:rsid w:val="00AF37CF"/>
    <w:rsid w:val="00AF3904"/>
    <w:rsid w:val="00AF6066"/>
    <w:rsid w:val="00AF606B"/>
    <w:rsid w:val="00B0024A"/>
    <w:rsid w:val="00B0090D"/>
    <w:rsid w:val="00B00C9F"/>
    <w:rsid w:val="00B01114"/>
    <w:rsid w:val="00B025A4"/>
    <w:rsid w:val="00B02D9A"/>
    <w:rsid w:val="00B0335C"/>
    <w:rsid w:val="00B04991"/>
    <w:rsid w:val="00B05B47"/>
    <w:rsid w:val="00B070CB"/>
    <w:rsid w:val="00B07297"/>
    <w:rsid w:val="00B10774"/>
    <w:rsid w:val="00B10966"/>
    <w:rsid w:val="00B10E1D"/>
    <w:rsid w:val="00B11056"/>
    <w:rsid w:val="00B128D3"/>
    <w:rsid w:val="00B13CB1"/>
    <w:rsid w:val="00B14349"/>
    <w:rsid w:val="00B15D72"/>
    <w:rsid w:val="00B164CB"/>
    <w:rsid w:val="00B1736B"/>
    <w:rsid w:val="00B2355C"/>
    <w:rsid w:val="00B23C08"/>
    <w:rsid w:val="00B243FF"/>
    <w:rsid w:val="00B24BA1"/>
    <w:rsid w:val="00B26B37"/>
    <w:rsid w:val="00B3076C"/>
    <w:rsid w:val="00B31B5D"/>
    <w:rsid w:val="00B31D3F"/>
    <w:rsid w:val="00B31D78"/>
    <w:rsid w:val="00B32E3F"/>
    <w:rsid w:val="00B36C23"/>
    <w:rsid w:val="00B37833"/>
    <w:rsid w:val="00B40FDB"/>
    <w:rsid w:val="00B410AB"/>
    <w:rsid w:val="00B424D5"/>
    <w:rsid w:val="00B44F57"/>
    <w:rsid w:val="00B46B15"/>
    <w:rsid w:val="00B47292"/>
    <w:rsid w:val="00B50996"/>
    <w:rsid w:val="00B50F6A"/>
    <w:rsid w:val="00B51F9F"/>
    <w:rsid w:val="00B53EFD"/>
    <w:rsid w:val="00B54A9B"/>
    <w:rsid w:val="00B54C1F"/>
    <w:rsid w:val="00B555FC"/>
    <w:rsid w:val="00B565FC"/>
    <w:rsid w:val="00B56D13"/>
    <w:rsid w:val="00B57674"/>
    <w:rsid w:val="00B62307"/>
    <w:rsid w:val="00B6428C"/>
    <w:rsid w:val="00B646B7"/>
    <w:rsid w:val="00B652D7"/>
    <w:rsid w:val="00B67946"/>
    <w:rsid w:val="00B67B4C"/>
    <w:rsid w:val="00B70EBF"/>
    <w:rsid w:val="00B72213"/>
    <w:rsid w:val="00B7541D"/>
    <w:rsid w:val="00B765CC"/>
    <w:rsid w:val="00B77132"/>
    <w:rsid w:val="00B77705"/>
    <w:rsid w:val="00B812D5"/>
    <w:rsid w:val="00B82B35"/>
    <w:rsid w:val="00B8459D"/>
    <w:rsid w:val="00B84EFF"/>
    <w:rsid w:val="00B858A9"/>
    <w:rsid w:val="00B879BC"/>
    <w:rsid w:val="00B916CA"/>
    <w:rsid w:val="00B921C5"/>
    <w:rsid w:val="00B93895"/>
    <w:rsid w:val="00B9492B"/>
    <w:rsid w:val="00B96DB7"/>
    <w:rsid w:val="00B970CB"/>
    <w:rsid w:val="00B974B9"/>
    <w:rsid w:val="00B97A42"/>
    <w:rsid w:val="00BA1840"/>
    <w:rsid w:val="00BA1B5B"/>
    <w:rsid w:val="00BA2797"/>
    <w:rsid w:val="00BA440D"/>
    <w:rsid w:val="00BA467F"/>
    <w:rsid w:val="00BA4B81"/>
    <w:rsid w:val="00BB0092"/>
    <w:rsid w:val="00BB1592"/>
    <w:rsid w:val="00BB2905"/>
    <w:rsid w:val="00BB2F3A"/>
    <w:rsid w:val="00BB4675"/>
    <w:rsid w:val="00BB5DCE"/>
    <w:rsid w:val="00BB5DE4"/>
    <w:rsid w:val="00BB78B4"/>
    <w:rsid w:val="00BC019D"/>
    <w:rsid w:val="00BC05F5"/>
    <w:rsid w:val="00BC0D66"/>
    <w:rsid w:val="00BC1B1D"/>
    <w:rsid w:val="00BC400D"/>
    <w:rsid w:val="00BC4277"/>
    <w:rsid w:val="00BC7F9C"/>
    <w:rsid w:val="00BD191A"/>
    <w:rsid w:val="00BD24B8"/>
    <w:rsid w:val="00BD36B0"/>
    <w:rsid w:val="00BD3934"/>
    <w:rsid w:val="00BD4AE5"/>
    <w:rsid w:val="00BD625B"/>
    <w:rsid w:val="00BE2F1C"/>
    <w:rsid w:val="00BE38D2"/>
    <w:rsid w:val="00BE4B2E"/>
    <w:rsid w:val="00BE6436"/>
    <w:rsid w:val="00BF1050"/>
    <w:rsid w:val="00BF1F74"/>
    <w:rsid w:val="00BF35DA"/>
    <w:rsid w:val="00BF4442"/>
    <w:rsid w:val="00BF5178"/>
    <w:rsid w:val="00BF539C"/>
    <w:rsid w:val="00BF5EAF"/>
    <w:rsid w:val="00BF76F0"/>
    <w:rsid w:val="00BF7E54"/>
    <w:rsid w:val="00C007B6"/>
    <w:rsid w:val="00C0331E"/>
    <w:rsid w:val="00C0641F"/>
    <w:rsid w:val="00C1005D"/>
    <w:rsid w:val="00C10683"/>
    <w:rsid w:val="00C10AE5"/>
    <w:rsid w:val="00C12AFB"/>
    <w:rsid w:val="00C144B8"/>
    <w:rsid w:val="00C154CF"/>
    <w:rsid w:val="00C158E6"/>
    <w:rsid w:val="00C17260"/>
    <w:rsid w:val="00C22265"/>
    <w:rsid w:val="00C238B9"/>
    <w:rsid w:val="00C23D08"/>
    <w:rsid w:val="00C24A7A"/>
    <w:rsid w:val="00C30F0F"/>
    <w:rsid w:val="00C31FCB"/>
    <w:rsid w:val="00C3520E"/>
    <w:rsid w:val="00C356D5"/>
    <w:rsid w:val="00C358DC"/>
    <w:rsid w:val="00C36256"/>
    <w:rsid w:val="00C41080"/>
    <w:rsid w:val="00C43851"/>
    <w:rsid w:val="00C44628"/>
    <w:rsid w:val="00C4688D"/>
    <w:rsid w:val="00C47212"/>
    <w:rsid w:val="00C4785D"/>
    <w:rsid w:val="00C5044D"/>
    <w:rsid w:val="00C50B33"/>
    <w:rsid w:val="00C51676"/>
    <w:rsid w:val="00C519E7"/>
    <w:rsid w:val="00C51A43"/>
    <w:rsid w:val="00C53B7A"/>
    <w:rsid w:val="00C54468"/>
    <w:rsid w:val="00C5698C"/>
    <w:rsid w:val="00C56EAF"/>
    <w:rsid w:val="00C600BD"/>
    <w:rsid w:val="00C60E71"/>
    <w:rsid w:val="00C64ACE"/>
    <w:rsid w:val="00C64F40"/>
    <w:rsid w:val="00C6678D"/>
    <w:rsid w:val="00C70E6F"/>
    <w:rsid w:val="00C71D8A"/>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162A"/>
    <w:rsid w:val="00CB414C"/>
    <w:rsid w:val="00CB42EF"/>
    <w:rsid w:val="00CB4BA2"/>
    <w:rsid w:val="00CB7AB2"/>
    <w:rsid w:val="00CC1385"/>
    <w:rsid w:val="00CC1AE2"/>
    <w:rsid w:val="00CC25B3"/>
    <w:rsid w:val="00CC481E"/>
    <w:rsid w:val="00CC66D7"/>
    <w:rsid w:val="00CD0039"/>
    <w:rsid w:val="00CD20E5"/>
    <w:rsid w:val="00CD25EA"/>
    <w:rsid w:val="00CD2B76"/>
    <w:rsid w:val="00CD67F2"/>
    <w:rsid w:val="00CE3600"/>
    <w:rsid w:val="00CE3F60"/>
    <w:rsid w:val="00CE4F5C"/>
    <w:rsid w:val="00CE5DC9"/>
    <w:rsid w:val="00CE6319"/>
    <w:rsid w:val="00CF1ED7"/>
    <w:rsid w:val="00CF3DC0"/>
    <w:rsid w:val="00CF5C33"/>
    <w:rsid w:val="00CF65C7"/>
    <w:rsid w:val="00D00624"/>
    <w:rsid w:val="00D007F8"/>
    <w:rsid w:val="00D00D5F"/>
    <w:rsid w:val="00D00EEE"/>
    <w:rsid w:val="00D01B4A"/>
    <w:rsid w:val="00D01D77"/>
    <w:rsid w:val="00D0272B"/>
    <w:rsid w:val="00D02C6C"/>
    <w:rsid w:val="00D02ECF"/>
    <w:rsid w:val="00D030A8"/>
    <w:rsid w:val="00D037FF"/>
    <w:rsid w:val="00D047DD"/>
    <w:rsid w:val="00D110A7"/>
    <w:rsid w:val="00D13F36"/>
    <w:rsid w:val="00D14166"/>
    <w:rsid w:val="00D1426A"/>
    <w:rsid w:val="00D14693"/>
    <w:rsid w:val="00D16302"/>
    <w:rsid w:val="00D16AA3"/>
    <w:rsid w:val="00D16B88"/>
    <w:rsid w:val="00D175DC"/>
    <w:rsid w:val="00D2367B"/>
    <w:rsid w:val="00D236D4"/>
    <w:rsid w:val="00D2438B"/>
    <w:rsid w:val="00D2664E"/>
    <w:rsid w:val="00D27378"/>
    <w:rsid w:val="00D27C0D"/>
    <w:rsid w:val="00D41372"/>
    <w:rsid w:val="00D41438"/>
    <w:rsid w:val="00D41E98"/>
    <w:rsid w:val="00D426CD"/>
    <w:rsid w:val="00D44864"/>
    <w:rsid w:val="00D5039E"/>
    <w:rsid w:val="00D52C69"/>
    <w:rsid w:val="00D53F98"/>
    <w:rsid w:val="00D54645"/>
    <w:rsid w:val="00D550F8"/>
    <w:rsid w:val="00D56205"/>
    <w:rsid w:val="00D57A8C"/>
    <w:rsid w:val="00D60206"/>
    <w:rsid w:val="00D602B5"/>
    <w:rsid w:val="00D6053A"/>
    <w:rsid w:val="00D6082A"/>
    <w:rsid w:val="00D60F65"/>
    <w:rsid w:val="00D61084"/>
    <w:rsid w:val="00D664E8"/>
    <w:rsid w:val="00D66730"/>
    <w:rsid w:val="00D671EC"/>
    <w:rsid w:val="00D67591"/>
    <w:rsid w:val="00D67EBF"/>
    <w:rsid w:val="00D7039D"/>
    <w:rsid w:val="00D73492"/>
    <w:rsid w:val="00D737D6"/>
    <w:rsid w:val="00D73F0A"/>
    <w:rsid w:val="00D7400C"/>
    <w:rsid w:val="00D80357"/>
    <w:rsid w:val="00D8054D"/>
    <w:rsid w:val="00D805B2"/>
    <w:rsid w:val="00D8744A"/>
    <w:rsid w:val="00D8755E"/>
    <w:rsid w:val="00D87C85"/>
    <w:rsid w:val="00D91C57"/>
    <w:rsid w:val="00D91F13"/>
    <w:rsid w:val="00D92027"/>
    <w:rsid w:val="00D92939"/>
    <w:rsid w:val="00D93B49"/>
    <w:rsid w:val="00D941F5"/>
    <w:rsid w:val="00D94932"/>
    <w:rsid w:val="00D973EB"/>
    <w:rsid w:val="00D97E68"/>
    <w:rsid w:val="00DA0D31"/>
    <w:rsid w:val="00DA0E10"/>
    <w:rsid w:val="00DA1004"/>
    <w:rsid w:val="00DA211A"/>
    <w:rsid w:val="00DA29D5"/>
    <w:rsid w:val="00DA2AA3"/>
    <w:rsid w:val="00DA41C9"/>
    <w:rsid w:val="00DA662D"/>
    <w:rsid w:val="00DB0136"/>
    <w:rsid w:val="00DB2604"/>
    <w:rsid w:val="00DB2C1B"/>
    <w:rsid w:val="00DB3692"/>
    <w:rsid w:val="00DB3AFC"/>
    <w:rsid w:val="00DB3FAA"/>
    <w:rsid w:val="00DB4FC5"/>
    <w:rsid w:val="00DB5196"/>
    <w:rsid w:val="00DB541D"/>
    <w:rsid w:val="00DB7B64"/>
    <w:rsid w:val="00DC371C"/>
    <w:rsid w:val="00DC3A1B"/>
    <w:rsid w:val="00DC49DF"/>
    <w:rsid w:val="00DC56D9"/>
    <w:rsid w:val="00DD1D7A"/>
    <w:rsid w:val="00DD40B5"/>
    <w:rsid w:val="00DD4E8D"/>
    <w:rsid w:val="00DD5D33"/>
    <w:rsid w:val="00DE0234"/>
    <w:rsid w:val="00DE1836"/>
    <w:rsid w:val="00DE3969"/>
    <w:rsid w:val="00DE5E5F"/>
    <w:rsid w:val="00DE69A6"/>
    <w:rsid w:val="00DE6D08"/>
    <w:rsid w:val="00DE7282"/>
    <w:rsid w:val="00DF0250"/>
    <w:rsid w:val="00DF13E6"/>
    <w:rsid w:val="00DF1AC5"/>
    <w:rsid w:val="00DF7AF0"/>
    <w:rsid w:val="00E009B0"/>
    <w:rsid w:val="00E01949"/>
    <w:rsid w:val="00E025AB"/>
    <w:rsid w:val="00E03533"/>
    <w:rsid w:val="00E052F3"/>
    <w:rsid w:val="00E05A2F"/>
    <w:rsid w:val="00E05EBC"/>
    <w:rsid w:val="00E068A3"/>
    <w:rsid w:val="00E07EB6"/>
    <w:rsid w:val="00E12D56"/>
    <w:rsid w:val="00E13422"/>
    <w:rsid w:val="00E136E3"/>
    <w:rsid w:val="00E14F8B"/>
    <w:rsid w:val="00E15206"/>
    <w:rsid w:val="00E1558D"/>
    <w:rsid w:val="00E17BBA"/>
    <w:rsid w:val="00E2222D"/>
    <w:rsid w:val="00E2363F"/>
    <w:rsid w:val="00E24080"/>
    <w:rsid w:val="00E24125"/>
    <w:rsid w:val="00E24431"/>
    <w:rsid w:val="00E256CA"/>
    <w:rsid w:val="00E25958"/>
    <w:rsid w:val="00E25DDC"/>
    <w:rsid w:val="00E26A96"/>
    <w:rsid w:val="00E26C2F"/>
    <w:rsid w:val="00E27890"/>
    <w:rsid w:val="00E300E7"/>
    <w:rsid w:val="00E31C0E"/>
    <w:rsid w:val="00E31F2C"/>
    <w:rsid w:val="00E32092"/>
    <w:rsid w:val="00E3439A"/>
    <w:rsid w:val="00E3574C"/>
    <w:rsid w:val="00E3754D"/>
    <w:rsid w:val="00E414EA"/>
    <w:rsid w:val="00E417C2"/>
    <w:rsid w:val="00E44D8D"/>
    <w:rsid w:val="00E4754D"/>
    <w:rsid w:val="00E526D1"/>
    <w:rsid w:val="00E53031"/>
    <w:rsid w:val="00E53CE4"/>
    <w:rsid w:val="00E55419"/>
    <w:rsid w:val="00E5578B"/>
    <w:rsid w:val="00E60777"/>
    <w:rsid w:val="00E61F1C"/>
    <w:rsid w:val="00E65B5D"/>
    <w:rsid w:val="00E65F3F"/>
    <w:rsid w:val="00E663DD"/>
    <w:rsid w:val="00E669CE"/>
    <w:rsid w:val="00E66C98"/>
    <w:rsid w:val="00E66D84"/>
    <w:rsid w:val="00E66FC8"/>
    <w:rsid w:val="00E67A62"/>
    <w:rsid w:val="00E700AA"/>
    <w:rsid w:val="00E71A21"/>
    <w:rsid w:val="00E7274E"/>
    <w:rsid w:val="00E73955"/>
    <w:rsid w:val="00E74162"/>
    <w:rsid w:val="00E7635C"/>
    <w:rsid w:val="00E7705A"/>
    <w:rsid w:val="00E8146C"/>
    <w:rsid w:val="00E82DA0"/>
    <w:rsid w:val="00E84FA7"/>
    <w:rsid w:val="00E86E7B"/>
    <w:rsid w:val="00E87595"/>
    <w:rsid w:val="00E904F7"/>
    <w:rsid w:val="00E9161E"/>
    <w:rsid w:val="00E91A17"/>
    <w:rsid w:val="00E96B59"/>
    <w:rsid w:val="00E97899"/>
    <w:rsid w:val="00E97A00"/>
    <w:rsid w:val="00E97B8A"/>
    <w:rsid w:val="00EA00BA"/>
    <w:rsid w:val="00EA1403"/>
    <w:rsid w:val="00EA2748"/>
    <w:rsid w:val="00EA3443"/>
    <w:rsid w:val="00EA4080"/>
    <w:rsid w:val="00EA46F9"/>
    <w:rsid w:val="00EA48F1"/>
    <w:rsid w:val="00EA5F81"/>
    <w:rsid w:val="00EA79AD"/>
    <w:rsid w:val="00EB0278"/>
    <w:rsid w:val="00EB2125"/>
    <w:rsid w:val="00EB3235"/>
    <w:rsid w:val="00EB391F"/>
    <w:rsid w:val="00EB4016"/>
    <w:rsid w:val="00EB487C"/>
    <w:rsid w:val="00EB5509"/>
    <w:rsid w:val="00EB766B"/>
    <w:rsid w:val="00EC049B"/>
    <w:rsid w:val="00EC1A34"/>
    <w:rsid w:val="00EC28E5"/>
    <w:rsid w:val="00EC2AC7"/>
    <w:rsid w:val="00EC2E6A"/>
    <w:rsid w:val="00EC4B16"/>
    <w:rsid w:val="00EC7F57"/>
    <w:rsid w:val="00ED0392"/>
    <w:rsid w:val="00ED0A97"/>
    <w:rsid w:val="00ED1C42"/>
    <w:rsid w:val="00ED1C90"/>
    <w:rsid w:val="00ED33C4"/>
    <w:rsid w:val="00ED7248"/>
    <w:rsid w:val="00ED75A8"/>
    <w:rsid w:val="00ED76D7"/>
    <w:rsid w:val="00EE0710"/>
    <w:rsid w:val="00EE29B2"/>
    <w:rsid w:val="00EE4026"/>
    <w:rsid w:val="00EE4D0E"/>
    <w:rsid w:val="00EE52E6"/>
    <w:rsid w:val="00EE7130"/>
    <w:rsid w:val="00EE7435"/>
    <w:rsid w:val="00EF1F75"/>
    <w:rsid w:val="00EF32D8"/>
    <w:rsid w:val="00EF3FDE"/>
    <w:rsid w:val="00EF42ED"/>
    <w:rsid w:val="00EF7654"/>
    <w:rsid w:val="00F00B76"/>
    <w:rsid w:val="00F0497F"/>
    <w:rsid w:val="00F04B3A"/>
    <w:rsid w:val="00F06ECF"/>
    <w:rsid w:val="00F07BAE"/>
    <w:rsid w:val="00F10BAA"/>
    <w:rsid w:val="00F111D0"/>
    <w:rsid w:val="00F11BD1"/>
    <w:rsid w:val="00F201C6"/>
    <w:rsid w:val="00F219FC"/>
    <w:rsid w:val="00F21D0D"/>
    <w:rsid w:val="00F2227D"/>
    <w:rsid w:val="00F22BB3"/>
    <w:rsid w:val="00F2476E"/>
    <w:rsid w:val="00F31E6E"/>
    <w:rsid w:val="00F32453"/>
    <w:rsid w:val="00F3373C"/>
    <w:rsid w:val="00F351BA"/>
    <w:rsid w:val="00F37565"/>
    <w:rsid w:val="00F37987"/>
    <w:rsid w:val="00F402B7"/>
    <w:rsid w:val="00F42CA1"/>
    <w:rsid w:val="00F43259"/>
    <w:rsid w:val="00F435A3"/>
    <w:rsid w:val="00F43A5E"/>
    <w:rsid w:val="00F44033"/>
    <w:rsid w:val="00F45D8E"/>
    <w:rsid w:val="00F45F0E"/>
    <w:rsid w:val="00F51F2D"/>
    <w:rsid w:val="00F52165"/>
    <w:rsid w:val="00F53111"/>
    <w:rsid w:val="00F533B2"/>
    <w:rsid w:val="00F53AFB"/>
    <w:rsid w:val="00F54773"/>
    <w:rsid w:val="00F54CD5"/>
    <w:rsid w:val="00F561EE"/>
    <w:rsid w:val="00F56306"/>
    <w:rsid w:val="00F56419"/>
    <w:rsid w:val="00F62684"/>
    <w:rsid w:val="00F62E8F"/>
    <w:rsid w:val="00F62EE4"/>
    <w:rsid w:val="00F66316"/>
    <w:rsid w:val="00F70920"/>
    <w:rsid w:val="00F70F30"/>
    <w:rsid w:val="00F73041"/>
    <w:rsid w:val="00F73247"/>
    <w:rsid w:val="00F73775"/>
    <w:rsid w:val="00F73786"/>
    <w:rsid w:val="00F73CBC"/>
    <w:rsid w:val="00F73EE7"/>
    <w:rsid w:val="00F743DB"/>
    <w:rsid w:val="00F7597A"/>
    <w:rsid w:val="00F82EDD"/>
    <w:rsid w:val="00F836BB"/>
    <w:rsid w:val="00F83BF9"/>
    <w:rsid w:val="00F83DFD"/>
    <w:rsid w:val="00F84B31"/>
    <w:rsid w:val="00F85476"/>
    <w:rsid w:val="00F87339"/>
    <w:rsid w:val="00F874E7"/>
    <w:rsid w:val="00F87912"/>
    <w:rsid w:val="00F90705"/>
    <w:rsid w:val="00F90AC1"/>
    <w:rsid w:val="00F914C7"/>
    <w:rsid w:val="00F91DB5"/>
    <w:rsid w:val="00F95429"/>
    <w:rsid w:val="00F95944"/>
    <w:rsid w:val="00F96DCF"/>
    <w:rsid w:val="00F972CA"/>
    <w:rsid w:val="00F97F9E"/>
    <w:rsid w:val="00FA3C2E"/>
    <w:rsid w:val="00FA58C1"/>
    <w:rsid w:val="00FA58EE"/>
    <w:rsid w:val="00FA68C4"/>
    <w:rsid w:val="00FA70C6"/>
    <w:rsid w:val="00FA7B0B"/>
    <w:rsid w:val="00FB0A10"/>
    <w:rsid w:val="00FB50D2"/>
    <w:rsid w:val="00FB690E"/>
    <w:rsid w:val="00FC2DEB"/>
    <w:rsid w:val="00FC357F"/>
    <w:rsid w:val="00FC3ED8"/>
    <w:rsid w:val="00FC4463"/>
    <w:rsid w:val="00FC6785"/>
    <w:rsid w:val="00FD5D30"/>
    <w:rsid w:val="00FD5F09"/>
    <w:rsid w:val="00FD6BA2"/>
    <w:rsid w:val="00FD753C"/>
    <w:rsid w:val="00FD7912"/>
    <w:rsid w:val="00FD7FBE"/>
    <w:rsid w:val="00FE61C5"/>
    <w:rsid w:val="00FE72D3"/>
    <w:rsid w:val="00FF07E5"/>
    <w:rsid w:val="00FF2C78"/>
    <w:rsid w:val="00FF2FD5"/>
    <w:rsid w:val="00FF775A"/>
    <w:rsid w:val="00FF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537E3"/>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FF97-5F14-4662-AB15-F920EE5E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1712</Words>
  <Characters>9761</Characters>
  <Application>Microsoft Office Word</Application>
  <DocSecurity>0</DocSecurity>
  <Lines>81</Lines>
  <Paragraphs>22</Paragraphs>
  <ScaleCrop>false</ScaleCrop>
  <Company>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185</cp:revision>
  <dcterms:created xsi:type="dcterms:W3CDTF">2023-11-02T16:32:00Z</dcterms:created>
  <dcterms:modified xsi:type="dcterms:W3CDTF">2023-11-03T07:00:00Z</dcterms:modified>
</cp:coreProperties>
</file>